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bCs w:val="1"/>
          <w:u w:val="single"/>
        </w:rPr>
      </w:pPr>
      <w:r w:rsidDel="00000000" w:rsidR="00000000" w:rsidRPr="00000000">
        <w:rPr>
          <w:rtl w:val="0"/>
        </w:rPr>
      </w:r>
    </w:p>
    <w:p w:rsidR="00000000" w:rsidDel="00000000" w:rsidP="00000000" w:rsidRDefault="00000000" w:rsidRPr="00000000" w14:paraId="00000002">
      <w:pPr>
        <w:spacing w:line="276" w:lineRule="auto"/>
        <w:jc w:val="center"/>
        <w:rPr>
          <w:b w:val="1"/>
          <w:bCs w:val="1"/>
          <w:u w:val="single"/>
        </w:rPr>
      </w:pPr>
      <w:r w:rsidDel="00000000" w:rsidR="00000000" w:rsidRPr="00000000">
        <w:rPr>
          <w:b w:val="1"/>
          <w:bCs w:val="1"/>
          <w:u w:val="single"/>
          <w:rtl w:val="0"/>
        </w:rPr>
        <w:t xml:space="preserve">CERERE DE COTAȚII</w:t>
      </w:r>
    </w:p>
    <w:p w:rsidR="00000000" w:rsidDel="00000000" w:rsidP="00000000" w:rsidRDefault="00000000" w:rsidRPr="00000000" w14:paraId="00000003">
      <w:pPr>
        <w:spacing w:line="276" w:lineRule="auto"/>
        <w:jc w:val="center"/>
        <w:rPr>
          <w:b w:val="1"/>
          <w:bCs w:val="1"/>
        </w:rPr>
      </w:pPr>
      <w:r w:rsidDel="00000000" w:rsidR="00000000" w:rsidRPr="00000000">
        <w:rPr>
          <w:b w:val="1"/>
          <w:bCs w:val="1"/>
          <w:rtl w:val="0"/>
        </w:rPr>
        <w:t xml:space="preserve">RFQ </w:t>
      </w:r>
      <w:r w:rsidDel="00000000" w:rsidR="00000000" w:rsidRPr="00000000">
        <w:rPr>
          <w:b w:val="1"/>
          <w:bCs w:val="1"/>
          <w:rtl w:val="0"/>
        </w:rPr>
        <w:t xml:space="preserve">Nr.: </w:t>
      </w:r>
      <w:r w:rsidDel="00000000" w:rsidR="00000000" w:rsidRPr="00000000">
        <w:rPr>
          <w:b w:val="1"/>
          <w:bCs w:val="1"/>
          <w:rtl w:val="0"/>
        </w:rPr>
        <w:t xml:space="preserve">MD-AGC-550887-NC-RFQ</w:t>
      </w:r>
      <w:r w:rsidDel="00000000" w:rsidR="00000000" w:rsidRPr="00000000">
        <w:rPr>
          <w:b w:val="1"/>
          <w:bCs w:val="1"/>
          <w:rtl w:val="0"/>
        </w:rPr>
        <w:t xml:space="preserve"> </w:t>
      </w:r>
    </w:p>
    <w:p w:rsidR="00000000" w:rsidDel="00000000" w:rsidP="00000000" w:rsidRDefault="00000000" w:rsidRPr="00000000" w14:paraId="00000004">
      <w:pPr>
        <w:spacing w:line="276" w:lineRule="auto"/>
        <w:jc w:val="center"/>
        <w:rPr>
          <w:b w:val="1"/>
          <w:bCs w:val="1"/>
        </w:rPr>
      </w:pPr>
      <w:r w:rsidDel="00000000" w:rsidR="00000000" w:rsidRPr="00000000">
        <w:rPr>
          <w:rtl w:val="0"/>
        </w:rPr>
      </w:r>
    </w:p>
    <w:p w:rsidR="00000000" w:rsidDel="00000000" w:rsidP="00000000" w:rsidRDefault="00000000" w:rsidRPr="00000000" w14:paraId="00000005">
      <w:pPr>
        <w:spacing w:line="276" w:lineRule="auto"/>
        <w:jc w:val="center"/>
        <w:rPr>
          <w:b w:val="1"/>
          <w:bCs w:val="1"/>
        </w:rPr>
      </w:pPr>
      <w:r w:rsidDel="00000000" w:rsidR="00000000" w:rsidRPr="00000000">
        <w:rPr>
          <w:b w:val="1"/>
          <w:bCs w:val="1"/>
          <w:rtl w:val="0"/>
        </w:rPr>
        <w:t xml:space="preserve">privind contractarea serviciilor integrate de organizare evenimente (închiriere sală conferințe, catering și cazare)</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obținut de la Banca Mondială un grant pentru finanțarea Proiectului „</w:t>
      </w:r>
      <w:r w:rsidDel="00000000" w:rsidR="00000000" w:rsidRPr="00000000">
        <w:rPr>
          <w:i w:val="1"/>
          <w:iCs w:val="1"/>
          <w:rtl w:val="0"/>
        </w:rPr>
        <w:t xml:space="preserve">Abilitarea Femeilor prin Servicii de Răspuns la Violența în Bază de Gen</w:t>
      </w:r>
      <w:r w:rsidDel="00000000" w:rsidR="00000000" w:rsidRPr="00000000">
        <w:rPr>
          <w:rtl w:val="0"/>
        </w:rPr>
        <w:t xml:space="preserve">” (SAVV), aprobat prin Acordul nr. TC0C8205 din 29 mai 2025, și intenționează să utilizeze o parte din aceste fonduri pentru contractarea serviciilor integrate de organizare a până la 8 evenimente în perioada mai- decembrie 2026 cu participarea a unui număr între 30 și 55 de persoane în cadrul fiecărui eveniment.</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jc w:val="both"/>
        <w:rPr/>
      </w:pPr>
      <w:r w:rsidDel="00000000" w:rsidR="00000000" w:rsidRPr="00000000">
        <w:rPr>
          <w:rtl w:val="0"/>
        </w:rPr>
        <w:t xml:space="preserve">Scopul achiziției este contractarea serviciilor integrate de organizare a evenimentelor în cadrul Proiectului „</w:t>
      </w:r>
      <w:r w:rsidDel="00000000" w:rsidR="00000000" w:rsidRPr="00000000">
        <w:rPr>
          <w:i w:val="1"/>
          <w:iCs w:val="1"/>
          <w:rtl w:val="0"/>
        </w:rPr>
        <w:t xml:space="preserve">Abilitarea Femeilor prin Servicii de Răspuns la Violența în Bază de Gen</w:t>
      </w:r>
      <w:r w:rsidDel="00000000" w:rsidR="00000000" w:rsidRPr="00000000">
        <w:rPr>
          <w:rtl w:val="0"/>
        </w:rPr>
        <w:t xml:space="preserve">” (SAVV). Pentru serviciile de catering la disntață, Prestatorul va asigura livrarea bunurilor la locația specificată de Beneficiar.</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rtl w:val="0"/>
        </w:rPr>
        <w:t xml:space="preserve">Cod referință achiziție: </w:t>
      </w:r>
    </w:p>
    <w:p w:rsidR="00000000" w:rsidDel="00000000" w:rsidP="00000000" w:rsidRDefault="00000000" w:rsidRPr="00000000" w14:paraId="00000010">
      <w:pPr>
        <w:spacing w:line="276" w:lineRule="auto"/>
        <w:jc w:val="both"/>
        <w:rPr>
          <w:rFonts w:ascii="Open Sans" w:cs="Open Sans" w:eastAsia="Open Sans" w:hAnsi="Open Sans"/>
          <w:color w:val="3f4257"/>
          <w:sz w:val="20"/>
          <w:szCs w:val="20"/>
          <w:highlight w:val="white"/>
        </w:rPr>
      </w:pPr>
      <w:r w:rsidDel="00000000" w:rsidR="00000000" w:rsidRPr="00000000">
        <w:rPr>
          <w:rtl w:val="0"/>
        </w:rPr>
        <w:t xml:space="preserve">„Servicii de organizare a evenimentelor”: </w:t>
      </w:r>
      <w:r w:rsidDel="00000000" w:rsidR="00000000" w:rsidRPr="00000000">
        <w:rPr>
          <w:b w:val="1"/>
          <w:bCs w:val="1"/>
          <w:rtl w:val="0"/>
        </w:rPr>
        <w:t xml:space="preserve">MD-AGC-550887-NC-RFQ </w:t>
      </w:r>
      <w:r w:rsidDel="00000000" w:rsidR="00000000" w:rsidRPr="00000000">
        <w:rPr>
          <w:rtl w:val="0"/>
        </w:rPr>
      </w:r>
    </w:p>
    <w:p w:rsidR="00000000" w:rsidDel="00000000" w:rsidP="00000000" w:rsidRDefault="00000000" w:rsidRPr="00000000" w14:paraId="00000011">
      <w:pPr>
        <w:spacing w:line="276" w:lineRule="auto"/>
        <w:ind w:firstLine="708"/>
        <w:jc w:val="both"/>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acest context, vă invităm să ne transmiteți oferta Dvs. de preț pentru prestarea serviciilor integrate de organizare a evenimentelor și livrarea cateringului la distanță la punctul de destinație menționat la punctul 7 de mai jos, după cum urmează:</w:t>
      </w:r>
      <w:r w:rsidDel="00000000" w:rsidR="00000000" w:rsidRPr="00000000">
        <w:rPr>
          <w:rtl w:val="0"/>
        </w:rPr>
      </w:r>
    </w:p>
    <w:tbl>
      <w:tblPr>
        <w:tblStyle w:val="Table1"/>
        <w:tblW w:w="9268.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8"/>
        <w:gridCol w:w="4428"/>
        <w:gridCol w:w="1842"/>
        <w:gridCol w:w="2370"/>
        <w:tblGridChange w:id="0">
          <w:tblGrid>
            <w:gridCol w:w="628"/>
            <w:gridCol w:w="4428"/>
            <w:gridCol w:w="1842"/>
            <w:gridCol w:w="2370"/>
          </w:tblGrid>
        </w:tblGridChange>
      </w:tblGrid>
      <w:tr>
        <w:trPr>
          <w:cantSplit w:val="0"/>
          <w:tblHeader w:val="0"/>
        </w:trPr>
        <w:tc>
          <w:tcPr/>
          <w:p w:rsidR="00000000" w:rsidDel="00000000" w:rsidP="00000000" w:rsidRDefault="00000000" w:rsidRPr="00000000" w14:paraId="00000013">
            <w:pPr>
              <w:spacing w:line="276" w:lineRule="auto"/>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14">
            <w:pPr>
              <w:spacing w:line="276" w:lineRule="auto"/>
              <w:jc w:val="center"/>
              <w:rPr>
                <w:b w:val="1"/>
                <w:bCs w:val="1"/>
              </w:rPr>
            </w:pPr>
            <w:r w:rsidDel="00000000" w:rsidR="00000000" w:rsidRPr="00000000">
              <w:rPr>
                <w:b w:val="1"/>
                <w:bCs w:val="1"/>
                <w:rtl w:val="0"/>
              </w:rPr>
              <w:t xml:space="preserve">Descriere </w:t>
            </w:r>
          </w:p>
        </w:tc>
        <w:tc>
          <w:tcPr>
            <w:vAlign w:val="center"/>
          </w:tcPr>
          <w:p w:rsidR="00000000" w:rsidDel="00000000" w:rsidP="00000000" w:rsidRDefault="00000000" w:rsidRPr="00000000" w14:paraId="00000015">
            <w:pPr>
              <w:spacing w:line="276" w:lineRule="auto"/>
              <w:jc w:val="center"/>
              <w:rPr/>
            </w:pPr>
            <w:r w:rsidDel="00000000" w:rsidR="00000000" w:rsidRPr="00000000">
              <w:rPr>
                <w:rtl w:val="0"/>
              </w:rPr>
              <w:t xml:space="preserve">UM</w:t>
            </w:r>
          </w:p>
        </w:tc>
        <w:tc>
          <w:tcPr>
            <w:vAlign w:val="center"/>
          </w:tcPr>
          <w:p w:rsidR="00000000" w:rsidDel="00000000" w:rsidP="00000000" w:rsidRDefault="00000000" w:rsidRPr="00000000" w14:paraId="00000016">
            <w:pPr>
              <w:spacing w:line="276" w:lineRule="auto"/>
              <w:jc w:val="center"/>
              <w:rPr/>
            </w:pPr>
            <w:r w:rsidDel="00000000" w:rsidR="00000000" w:rsidRPr="00000000">
              <w:rPr>
                <w:rtl w:val="0"/>
              </w:rPr>
              <w:t xml:space="preserve">Cantitate</w:t>
            </w:r>
          </w:p>
        </w:tc>
      </w:tr>
      <w:tr>
        <w:trPr>
          <w:cantSplit w:val="0"/>
          <w:tblHeader w:val="0"/>
        </w:trPr>
        <w:tc>
          <w:tcPr/>
          <w:p w:rsidR="00000000" w:rsidDel="00000000" w:rsidP="00000000" w:rsidRDefault="00000000" w:rsidRPr="00000000" w14:paraId="00000017">
            <w:pPr>
              <w:spacing w:line="276" w:lineRule="auto"/>
              <w:jc w:val="center"/>
              <w:rPr>
                <w:b w:val="1"/>
                <w:bCs w:val="1"/>
              </w:rPr>
            </w:pPr>
            <w:r w:rsidDel="00000000" w:rsidR="00000000" w:rsidRPr="00000000">
              <w:rPr>
                <w:b w:val="1"/>
                <w:bCs w:val="1"/>
                <w:rtl w:val="0"/>
              </w:rPr>
              <w:t xml:space="preserve">1</w:t>
            </w:r>
          </w:p>
        </w:tc>
        <w:tc>
          <w:tcPr/>
          <w:p w:rsidR="00000000" w:rsidDel="00000000" w:rsidP="00000000" w:rsidRDefault="00000000" w:rsidRPr="00000000" w14:paraId="00000018">
            <w:pPr>
              <w:spacing w:line="276" w:lineRule="auto"/>
              <w:jc w:val="both"/>
              <w:rPr/>
            </w:pPr>
            <w:r w:rsidDel="00000000" w:rsidR="00000000" w:rsidRPr="00000000">
              <w:rPr>
                <w:b w:val="1"/>
                <w:bCs w:val="1"/>
                <w:rtl w:val="0"/>
              </w:rPr>
              <w:t xml:space="preserve">Cazare</w:t>
            </w:r>
            <w:r w:rsidDel="00000000" w:rsidR="00000000" w:rsidRPr="00000000">
              <w:rPr>
                <w:rtl w:val="0"/>
              </w:rPr>
              <w:t xml:space="preserve">: în cameră single standarde, locație de minim 3 stele sau similar, în zona Cahul. </w:t>
            </w:r>
          </w:p>
        </w:tc>
        <w:tc>
          <w:tcPr/>
          <w:p w:rsidR="00000000" w:rsidDel="00000000" w:rsidP="00000000" w:rsidRDefault="00000000" w:rsidRPr="00000000" w14:paraId="00000019">
            <w:pPr>
              <w:spacing w:line="276" w:lineRule="auto"/>
              <w:jc w:val="center"/>
              <w:rPr/>
            </w:pPr>
            <w:r w:rsidDel="00000000" w:rsidR="00000000" w:rsidRPr="00000000">
              <w:rPr>
                <w:rtl w:val="0"/>
              </w:rPr>
              <w:t xml:space="preserve">1 noapte/ 2 camere</w:t>
            </w:r>
          </w:p>
        </w:tc>
        <w:tc>
          <w:tcPr/>
          <w:p w:rsidR="00000000" w:rsidDel="00000000" w:rsidP="00000000" w:rsidRDefault="00000000" w:rsidRPr="00000000" w14:paraId="0000001A">
            <w:pPr>
              <w:spacing w:line="276" w:lineRule="auto"/>
              <w:jc w:val="center"/>
              <w:rPr/>
            </w:pPr>
            <w:r w:rsidDel="00000000" w:rsidR="00000000" w:rsidRPr="00000000">
              <w:rPr>
                <w:rtl w:val="0"/>
              </w:rPr>
              <w:t xml:space="preserve">2 camere</w:t>
            </w:r>
          </w:p>
        </w:tc>
      </w:tr>
      <w:tr>
        <w:trPr>
          <w:cantSplit w:val="0"/>
          <w:tblHeader w:val="0"/>
        </w:trPr>
        <w:tc>
          <w:tcPr/>
          <w:p w:rsidR="00000000" w:rsidDel="00000000" w:rsidP="00000000" w:rsidRDefault="00000000" w:rsidRPr="00000000" w14:paraId="0000001B">
            <w:pPr>
              <w:spacing w:line="276" w:lineRule="auto"/>
              <w:jc w:val="center"/>
              <w:rPr>
                <w:b w:val="1"/>
                <w:bCs w:val="1"/>
              </w:rPr>
            </w:pPr>
            <w:r w:rsidDel="00000000" w:rsidR="00000000" w:rsidRPr="00000000">
              <w:rPr>
                <w:b w:val="1"/>
                <w:bCs w:val="1"/>
                <w:rtl w:val="0"/>
              </w:rPr>
              <w:t xml:space="preserve">2</w:t>
            </w:r>
          </w:p>
        </w:tc>
        <w:tc>
          <w:tcPr/>
          <w:p w:rsidR="00000000" w:rsidDel="00000000" w:rsidP="00000000" w:rsidRDefault="00000000" w:rsidRPr="00000000" w14:paraId="0000001C">
            <w:pPr>
              <w:spacing w:line="276" w:lineRule="auto"/>
              <w:jc w:val="both"/>
              <w:rPr/>
            </w:pPr>
            <w:r w:rsidDel="00000000" w:rsidR="00000000" w:rsidRPr="00000000">
              <w:rPr>
                <w:b w:val="1"/>
                <w:bCs w:val="1"/>
                <w:rtl w:val="0"/>
              </w:rPr>
              <w:t xml:space="preserve">Chirie sală de conferințe</w:t>
            </w:r>
            <w:r w:rsidDel="00000000" w:rsidR="00000000" w:rsidRPr="00000000">
              <w:rPr>
                <w:rtl w:val="0"/>
              </w:rPr>
              <w:t xml:space="preserve">: Capacitate maximă 55 de persoane, dotată cu aer condiționat, internet wireless, laptop, videoproiector și ecran, flipchart (cu hârtie sau table albe/magnetice cu markere adecvate). </w:t>
            </w:r>
          </w:p>
        </w:tc>
        <w:tc>
          <w:tcPr/>
          <w:p w:rsidR="00000000" w:rsidDel="00000000" w:rsidP="00000000" w:rsidRDefault="00000000" w:rsidRPr="00000000" w14:paraId="0000001D">
            <w:pPr>
              <w:spacing w:line="276" w:lineRule="auto"/>
              <w:jc w:val="center"/>
              <w:rPr/>
            </w:pPr>
            <w:r w:rsidDel="00000000" w:rsidR="00000000" w:rsidRPr="00000000">
              <w:rPr>
                <w:rtl w:val="0"/>
              </w:rPr>
              <w:t xml:space="preserve">Zi</w:t>
            </w:r>
          </w:p>
        </w:tc>
        <w:tc>
          <w:tcPr/>
          <w:p w:rsidR="00000000" w:rsidDel="00000000" w:rsidP="00000000" w:rsidRDefault="00000000" w:rsidRPr="00000000" w14:paraId="0000001E">
            <w:pPr>
              <w:spacing w:line="276" w:lineRule="auto"/>
              <w:jc w:val="center"/>
              <w:rPr>
                <w:highlight w:val="yellow"/>
              </w:rPr>
            </w:pPr>
            <w:r w:rsidDel="00000000" w:rsidR="00000000" w:rsidRPr="00000000">
              <w:rPr>
                <w:rtl w:val="0"/>
              </w:rPr>
              <w:t xml:space="preserve">19 zile</w:t>
            </w:r>
            <w:r w:rsidDel="00000000" w:rsidR="00000000" w:rsidRPr="00000000">
              <w:rPr>
                <w:rtl w:val="0"/>
              </w:rPr>
            </w:r>
          </w:p>
        </w:tc>
      </w:tr>
      <w:tr>
        <w:trPr>
          <w:cantSplit w:val="0"/>
          <w:tblHeader w:val="0"/>
        </w:trPr>
        <w:tc>
          <w:tcPr/>
          <w:p w:rsidR="00000000" w:rsidDel="00000000" w:rsidP="00000000" w:rsidRDefault="00000000" w:rsidRPr="00000000" w14:paraId="0000001F">
            <w:pPr>
              <w:spacing w:line="276" w:lineRule="auto"/>
              <w:jc w:val="center"/>
              <w:rPr>
                <w:b w:val="1"/>
                <w:bCs w:val="1"/>
              </w:rPr>
            </w:pPr>
            <w:r w:rsidDel="00000000" w:rsidR="00000000" w:rsidRPr="00000000">
              <w:rPr>
                <w:b w:val="1"/>
                <w:bCs w:val="1"/>
                <w:rtl w:val="0"/>
              </w:rPr>
              <w:t xml:space="preserve">3</w:t>
            </w:r>
          </w:p>
        </w:tc>
        <w:tc>
          <w:tcPr/>
          <w:p w:rsidR="00000000" w:rsidDel="00000000" w:rsidP="00000000" w:rsidRDefault="00000000" w:rsidRPr="00000000" w14:paraId="00000020">
            <w:pPr>
              <w:spacing w:line="276" w:lineRule="auto"/>
              <w:jc w:val="both"/>
              <w:rPr/>
            </w:pPr>
            <w:r w:rsidDel="00000000" w:rsidR="00000000" w:rsidRPr="00000000">
              <w:rPr>
                <w:b w:val="1"/>
                <w:bCs w:val="1"/>
                <w:rtl w:val="0"/>
              </w:rPr>
              <w:t xml:space="preserve">Apă plată</w:t>
            </w:r>
            <w:r w:rsidDel="00000000" w:rsidR="00000000" w:rsidRPr="00000000">
              <w:rPr>
                <w:rtl w:val="0"/>
              </w:rPr>
              <w:t xml:space="preserve"> în sticle de sticlă de 0,5 l.</w:t>
            </w:r>
          </w:p>
        </w:tc>
        <w:tc>
          <w:tcPr/>
          <w:p w:rsidR="00000000" w:rsidDel="00000000" w:rsidP="00000000" w:rsidRDefault="00000000" w:rsidRPr="00000000" w14:paraId="00000021">
            <w:pPr>
              <w:spacing w:line="276" w:lineRule="auto"/>
              <w:jc w:val="center"/>
              <w:rPr/>
            </w:pPr>
            <w:r w:rsidDel="00000000" w:rsidR="00000000" w:rsidRPr="00000000">
              <w:rPr>
                <w:rtl w:val="0"/>
              </w:rPr>
              <w:t xml:space="preserve">Sticlă</w:t>
            </w:r>
          </w:p>
          <w:p w:rsidR="00000000" w:rsidDel="00000000" w:rsidP="00000000" w:rsidRDefault="00000000" w:rsidRPr="00000000" w14:paraId="00000022">
            <w:pPr>
              <w:spacing w:line="276" w:lineRule="auto"/>
              <w:jc w:val="center"/>
              <w:rPr/>
            </w:pPr>
            <w:r w:rsidDel="00000000" w:rsidR="00000000" w:rsidRPr="00000000">
              <w:rPr>
                <w:rtl w:val="0"/>
              </w:rPr>
            </w:r>
          </w:p>
        </w:tc>
        <w:tc>
          <w:tcPr/>
          <w:p w:rsidR="00000000" w:rsidDel="00000000" w:rsidP="00000000" w:rsidRDefault="00000000" w:rsidRPr="00000000" w14:paraId="00000023">
            <w:pPr>
              <w:spacing w:line="276" w:lineRule="auto"/>
              <w:jc w:val="center"/>
              <w:rPr/>
            </w:pPr>
            <w:r w:rsidDel="00000000" w:rsidR="00000000" w:rsidRPr="00000000">
              <w:rPr>
                <w:rtl w:val="0"/>
              </w:rPr>
              <w:t xml:space="preserve">1572 sticle</w:t>
            </w:r>
          </w:p>
          <w:p w:rsidR="00000000" w:rsidDel="00000000" w:rsidP="00000000" w:rsidRDefault="00000000" w:rsidRPr="00000000" w14:paraId="00000024">
            <w:pPr>
              <w:spacing w:line="276" w:lineRule="auto"/>
              <w:jc w:val="center"/>
              <w:rPr>
                <w:highlight w:val="yellow"/>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5">
            <w:pPr>
              <w:spacing w:line="276" w:lineRule="auto"/>
              <w:jc w:val="center"/>
              <w:rPr>
                <w:b w:val="1"/>
                <w:bCs w:val="1"/>
              </w:rPr>
            </w:pPr>
            <w:r w:rsidDel="00000000" w:rsidR="00000000" w:rsidRPr="00000000">
              <w:rPr>
                <w:b w:val="1"/>
                <w:bCs w:val="1"/>
                <w:rtl w:val="0"/>
              </w:rPr>
              <w:t xml:space="preserve">4</w:t>
            </w:r>
          </w:p>
        </w:tc>
        <w:tc>
          <w:tcPr/>
          <w:p w:rsidR="00000000" w:rsidDel="00000000" w:rsidP="00000000" w:rsidRDefault="00000000" w:rsidRPr="00000000" w14:paraId="00000026">
            <w:pPr>
              <w:spacing w:line="276" w:lineRule="auto"/>
              <w:jc w:val="both"/>
              <w:rPr/>
            </w:pPr>
            <w:r w:rsidDel="00000000" w:rsidR="00000000" w:rsidRPr="00000000">
              <w:rPr>
                <w:b w:val="1"/>
                <w:bCs w:val="1"/>
                <w:rtl w:val="0"/>
              </w:rPr>
              <w:t xml:space="preserve">Pauzele de cafea, </w:t>
            </w:r>
            <w:r w:rsidDel="00000000" w:rsidR="00000000" w:rsidRPr="00000000">
              <w:rPr>
                <w:rtl w:val="0"/>
              </w:rPr>
              <w:t xml:space="preserve">care includ minimum: ceai, cafea naturală, frișcă, fursecuri, produse de patiserie sărate (2 tipuri), produse de patiserie dulci (2 tipuri)</w:t>
            </w:r>
          </w:p>
        </w:tc>
        <w:tc>
          <w:tcPr/>
          <w:p w:rsidR="00000000" w:rsidDel="00000000" w:rsidP="00000000" w:rsidRDefault="00000000" w:rsidRPr="00000000" w14:paraId="00000027">
            <w:pPr>
              <w:spacing w:line="276" w:lineRule="auto"/>
              <w:jc w:val="center"/>
              <w:rPr/>
            </w:pPr>
            <w:r w:rsidDel="00000000" w:rsidR="00000000" w:rsidRPr="00000000">
              <w:rPr>
                <w:rtl w:val="0"/>
              </w:rPr>
              <w:t xml:space="preserve">Porție </w:t>
            </w:r>
          </w:p>
        </w:tc>
        <w:tc>
          <w:tcPr/>
          <w:p w:rsidR="00000000" w:rsidDel="00000000" w:rsidP="00000000" w:rsidRDefault="00000000" w:rsidRPr="00000000" w14:paraId="00000028">
            <w:pPr>
              <w:spacing w:line="276" w:lineRule="auto"/>
              <w:jc w:val="center"/>
              <w:rPr/>
            </w:pPr>
            <w:r w:rsidDel="00000000" w:rsidR="00000000" w:rsidRPr="00000000">
              <w:rPr>
                <w:rtl w:val="0"/>
              </w:rPr>
              <w:t xml:space="preserve">1732 porții</w:t>
            </w:r>
          </w:p>
        </w:tc>
      </w:tr>
      <w:tr>
        <w:trPr>
          <w:cantSplit w:val="0"/>
          <w:tblHeader w:val="0"/>
        </w:trPr>
        <w:tc>
          <w:tcPr>
            <w:shd w:fill="ffffff" w:val="clear"/>
          </w:tcPr>
          <w:p w:rsidR="00000000" w:rsidDel="00000000" w:rsidP="00000000" w:rsidRDefault="00000000" w:rsidRPr="00000000" w14:paraId="00000029">
            <w:pPr>
              <w:spacing w:line="276" w:lineRule="auto"/>
              <w:jc w:val="center"/>
              <w:rPr>
                <w:b w:val="1"/>
                <w:bCs w:val="1"/>
              </w:rPr>
            </w:pPr>
            <w:r w:rsidDel="00000000" w:rsidR="00000000" w:rsidRPr="00000000">
              <w:rPr>
                <w:b w:val="1"/>
                <w:bCs w:val="1"/>
                <w:rtl w:val="0"/>
              </w:rPr>
              <w:t xml:space="preserve">5</w:t>
            </w:r>
          </w:p>
        </w:tc>
        <w:tc>
          <w:tcPr/>
          <w:p w:rsidR="00000000" w:rsidDel="00000000" w:rsidP="00000000" w:rsidRDefault="00000000" w:rsidRPr="00000000" w14:paraId="0000002A">
            <w:pPr>
              <w:spacing w:line="276" w:lineRule="auto"/>
              <w:jc w:val="both"/>
              <w:rPr/>
            </w:pPr>
            <w:r w:rsidDel="00000000" w:rsidR="00000000" w:rsidRPr="00000000">
              <w:rPr>
                <w:b w:val="1"/>
                <w:bCs w:val="1"/>
                <w:rtl w:val="0"/>
              </w:rPr>
              <w:t xml:space="preserve">Prânz</w:t>
            </w:r>
            <w:r w:rsidDel="00000000" w:rsidR="00000000" w:rsidRPr="00000000">
              <w:rPr>
                <w:rtl w:val="0"/>
              </w:rPr>
              <w:t xml:space="preserve"> cu 3 feluri de mâncare servită în aceeași clădire cu sala de conferințe, într-o cameră separată sau terasă.</w:t>
            </w:r>
          </w:p>
          <w:p w:rsidR="00000000" w:rsidDel="00000000" w:rsidP="00000000" w:rsidRDefault="00000000" w:rsidRPr="00000000" w14:paraId="0000002B">
            <w:pPr>
              <w:spacing w:line="276" w:lineRule="auto"/>
              <w:jc w:val="both"/>
              <w:rPr/>
            </w:pPr>
            <w:r w:rsidDel="00000000" w:rsidR="00000000" w:rsidRPr="00000000">
              <w:rPr>
                <w:rtl w:val="0"/>
              </w:rPr>
            </w:r>
          </w:p>
          <w:p w:rsidR="00000000" w:rsidDel="00000000" w:rsidP="00000000" w:rsidRDefault="00000000" w:rsidRPr="00000000" w14:paraId="0000002C">
            <w:pPr>
              <w:spacing w:line="276" w:lineRule="auto"/>
              <w:jc w:val="both"/>
              <w:rPr/>
            </w:pPr>
            <w:r w:rsidDel="00000000" w:rsidR="00000000" w:rsidRPr="00000000">
              <w:rPr>
                <w:rtl w:val="0"/>
              </w:rPr>
              <w:t xml:space="preserve">Prânzul ar trebui să includă și suc și/sau apă. Opțiunea vegetariană (cu pește) sau opțiunea vegană (fără produse de origine animală) ar trebui să fie disponibilă și pentru oaspeții interesați.</w:t>
            </w:r>
          </w:p>
        </w:tc>
        <w:tc>
          <w:tcPr/>
          <w:p w:rsidR="00000000" w:rsidDel="00000000" w:rsidP="00000000" w:rsidRDefault="00000000" w:rsidRPr="00000000" w14:paraId="0000002D">
            <w:pPr>
              <w:spacing w:line="276" w:lineRule="auto"/>
              <w:jc w:val="center"/>
              <w:rPr/>
            </w:pPr>
            <w:r w:rsidDel="00000000" w:rsidR="00000000" w:rsidRPr="00000000">
              <w:rPr>
                <w:rtl w:val="0"/>
              </w:rPr>
              <w:t xml:space="preserve">Porție </w:t>
            </w:r>
          </w:p>
        </w:tc>
        <w:tc>
          <w:tcPr/>
          <w:p w:rsidR="00000000" w:rsidDel="00000000" w:rsidP="00000000" w:rsidRDefault="00000000" w:rsidRPr="00000000" w14:paraId="0000002E">
            <w:pPr>
              <w:spacing w:line="276" w:lineRule="auto"/>
              <w:jc w:val="center"/>
              <w:rPr>
                <w:highlight w:val="yellow"/>
              </w:rPr>
            </w:pPr>
            <w:r w:rsidDel="00000000" w:rsidR="00000000" w:rsidRPr="00000000">
              <w:rPr>
                <w:rtl w:val="0"/>
              </w:rPr>
              <w:t xml:space="preserve">786 porții</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F">
            <w:pPr>
              <w:spacing w:line="276" w:lineRule="auto"/>
              <w:jc w:val="center"/>
              <w:rPr>
                <w:b w:val="1"/>
                <w:bCs w:val="1"/>
              </w:rPr>
            </w:pPr>
            <w:r w:rsidDel="00000000" w:rsidR="00000000" w:rsidRPr="00000000">
              <w:rPr>
                <w:b w:val="1"/>
                <w:bCs w:val="1"/>
                <w:rtl w:val="0"/>
              </w:rPr>
              <w:t xml:space="preserve">6</w:t>
            </w:r>
          </w:p>
        </w:tc>
        <w:tc>
          <w:tcPr/>
          <w:p w:rsidR="00000000" w:rsidDel="00000000" w:rsidP="00000000" w:rsidRDefault="00000000" w:rsidRPr="00000000" w14:paraId="00000030">
            <w:pPr>
              <w:spacing w:line="276" w:lineRule="auto"/>
              <w:jc w:val="both"/>
              <w:rPr/>
            </w:pPr>
            <w:r w:rsidDel="00000000" w:rsidR="00000000" w:rsidRPr="00000000">
              <w:rPr>
                <w:b w:val="1"/>
                <w:bCs w:val="1"/>
                <w:rtl w:val="0"/>
              </w:rPr>
              <w:t xml:space="preserve">Cină</w:t>
            </w:r>
            <w:r w:rsidDel="00000000" w:rsidR="00000000" w:rsidRPr="00000000">
              <w:rPr>
                <w:rtl w:val="0"/>
              </w:rPr>
              <w:t xml:space="preserve"> servită în aceeași clădire cu sala de conferințe, într-o cameră separată sau terasă sau în imediata apropiere a sălii de conferințe.</w:t>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spacing w:line="276" w:lineRule="auto"/>
              <w:jc w:val="both"/>
              <w:rPr/>
            </w:pPr>
            <w:r w:rsidDel="00000000" w:rsidR="00000000" w:rsidRPr="00000000">
              <w:rPr>
                <w:rtl w:val="0"/>
              </w:rPr>
              <w:t xml:space="preserve">Cina trebuie să includă cel puțin: fel principal: carne sau pește; paste, cartofi cu legume sau altă garnitură; bufet de salate sau legume asortate, suc de fructe, apă minerală, cafea și ceai. Opțiunea vegetariană (cu pește) sau opțiunea vegană (fără produse de origine animală) ar trebui să fie disponibilă și pentru oaspeții interesați.</w:t>
            </w:r>
          </w:p>
        </w:tc>
        <w:tc>
          <w:tcPr/>
          <w:p w:rsidR="00000000" w:rsidDel="00000000" w:rsidP="00000000" w:rsidRDefault="00000000" w:rsidRPr="00000000" w14:paraId="00000033">
            <w:pPr>
              <w:spacing w:line="276" w:lineRule="auto"/>
              <w:jc w:val="center"/>
              <w:rPr/>
            </w:pPr>
            <w:r w:rsidDel="00000000" w:rsidR="00000000" w:rsidRPr="00000000">
              <w:rPr>
                <w:rtl w:val="0"/>
              </w:rPr>
              <w:t xml:space="preserve">Porție</w:t>
            </w:r>
          </w:p>
        </w:tc>
        <w:tc>
          <w:tcPr/>
          <w:p w:rsidR="00000000" w:rsidDel="00000000" w:rsidP="00000000" w:rsidRDefault="00000000" w:rsidRPr="00000000" w14:paraId="00000034">
            <w:pPr>
              <w:spacing w:line="276" w:lineRule="auto"/>
              <w:jc w:val="center"/>
              <w:rPr/>
            </w:pPr>
            <w:r w:rsidDel="00000000" w:rsidR="00000000" w:rsidRPr="00000000">
              <w:rPr>
                <w:rtl w:val="0"/>
              </w:rPr>
              <w:t xml:space="preserve">60 porții</w:t>
            </w:r>
          </w:p>
        </w:tc>
      </w:tr>
      <w:tr>
        <w:trPr>
          <w:cantSplit w:val="0"/>
          <w:tblHeader w:val="0"/>
        </w:trPr>
        <w:tc>
          <w:tcPr>
            <w:shd w:fill="ffffff" w:val="clear"/>
          </w:tcPr>
          <w:p w:rsidR="00000000" w:rsidDel="00000000" w:rsidP="00000000" w:rsidRDefault="00000000" w:rsidRPr="00000000" w14:paraId="00000035">
            <w:pPr>
              <w:spacing w:line="276" w:lineRule="auto"/>
              <w:jc w:val="center"/>
              <w:rPr>
                <w:b w:val="1"/>
                <w:bCs w:val="1"/>
              </w:rPr>
            </w:pPr>
            <w:r w:rsidDel="00000000" w:rsidR="00000000" w:rsidRPr="00000000">
              <w:rPr>
                <w:b w:val="1"/>
                <w:bCs w:val="1"/>
                <w:rtl w:val="0"/>
              </w:rPr>
              <w:t xml:space="preserve">7</w:t>
            </w:r>
          </w:p>
        </w:tc>
        <w:tc>
          <w:tcPr/>
          <w:p w:rsidR="00000000" w:rsidDel="00000000" w:rsidP="00000000" w:rsidRDefault="00000000" w:rsidRPr="00000000" w14:paraId="00000036">
            <w:pPr>
              <w:spacing w:line="276" w:lineRule="auto"/>
              <w:jc w:val="both"/>
              <w:rPr/>
            </w:pPr>
            <w:r w:rsidDel="00000000" w:rsidR="00000000" w:rsidRPr="00000000">
              <w:rPr>
                <w:b w:val="1"/>
                <w:bCs w:val="1"/>
                <w:rtl w:val="0"/>
              </w:rPr>
              <w:t xml:space="preserve">Servicii de transport</w:t>
            </w:r>
            <w:r w:rsidDel="00000000" w:rsidR="00000000" w:rsidRPr="00000000">
              <w:rPr>
                <w:rtl w:val="0"/>
              </w:rPr>
              <w:t xml:space="preserve"> </w:t>
            </w:r>
            <w:r w:rsidDel="00000000" w:rsidR="00000000" w:rsidRPr="00000000">
              <w:rPr>
                <w:b w:val="1"/>
                <w:bCs w:val="1"/>
                <w:rtl w:val="0"/>
              </w:rPr>
              <w:t xml:space="preserve">și aranjare</w:t>
            </w:r>
            <w:r w:rsidDel="00000000" w:rsidR="00000000" w:rsidRPr="00000000">
              <w:rPr>
                <w:rtl w:val="0"/>
              </w:rPr>
              <w:t xml:space="preserve"> a cateringului servit la distanță pentru până la 4 evenimente organizate înafara Chișinăului (Cahul, Bălți, Ștefan Vodă). </w:t>
            </w:r>
          </w:p>
        </w:tc>
        <w:tc>
          <w:tcPr/>
          <w:p w:rsidR="00000000" w:rsidDel="00000000" w:rsidP="00000000" w:rsidRDefault="00000000" w:rsidRPr="00000000" w14:paraId="00000037">
            <w:pPr>
              <w:spacing w:line="276" w:lineRule="auto"/>
              <w:jc w:val="center"/>
              <w:rPr/>
            </w:pPr>
            <w:r w:rsidDel="00000000" w:rsidR="00000000" w:rsidRPr="00000000">
              <w:rPr>
                <w:rtl w:val="0"/>
              </w:rPr>
              <w:t xml:space="preserve">Eveniment</w:t>
            </w:r>
          </w:p>
        </w:tc>
        <w:tc>
          <w:tcPr/>
          <w:p w:rsidR="00000000" w:rsidDel="00000000" w:rsidP="00000000" w:rsidRDefault="00000000" w:rsidRPr="00000000" w14:paraId="00000038">
            <w:pPr>
              <w:spacing w:line="276" w:lineRule="auto"/>
              <w:jc w:val="center"/>
              <w:rPr/>
            </w:pPr>
            <w:r w:rsidDel="00000000" w:rsidR="00000000" w:rsidRPr="00000000">
              <w:rPr>
                <w:rtl w:val="0"/>
              </w:rPr>
              <w:t xml:space="preserve">4 evenimente</w:t>
            </w:r>
          </w:p>
        </w:tc>
      </w:tr>
    </w:tbl>
    <w:p w:rsidR="00000000" w:rsidDel="00000000" w:rsidP="00000000" w:rsidRDefault="00000000" w:rsidRPr="00000000" w14:paraId="00000039">
      <w:pPr>
        <w:spacing w:line="276" w:lineRule="auto"/>
        <w:ind w:left="360" w:firstLine="708"/>
        <w:jc w:val="both"/>
        <w:rPr>
          <w:i w:val="1"/>
          <w:iCs w:val="1"/>
        </w:rPr>
      </w:pPr>
      <w:r w:rsidDel="00000000" w:rsidR="00000000" w:rsidRPr="00000000">
        <w:rPr>
          <w:rtl w:val="0"/>
        </w:rPr>
      </w:r>
    </w:p>
    <w:p w:rsidR="00000000" w:rsidDel="00000000" w:rsidP="00000000" w:rsidRDefault="00000000" w:rsidRPr="00000000" w14:paraId="0000003A">
      <w:pPr>
        <w:spacing w:line="276" w:lineRule="auto"/>
        <w:ind w:left="360" w:firstLine="708"/>
        <w:jc w:val="both"/>
        <w:rPr/>
      </w:pPr>
      <w:r w:rsidDel="00000000" w:rsidR="00000000" w:rsidRPr="00000000">
        <w:rPr>
          <w:i w:val="1"/>
          <w:iCs w:val="1"/>
          <w:rtl w:val="0"/>
        </w:rPr>
        <w:t xml:space="preserve">Informații cu privire la specificațiile tehnice și alte cerințe ale bunurilor menționate mai sus sunt incluse în Anexa nr</w:t>
      </w:r>
      <w:r w:rsidDel="00000000" w:rsidR="00000000" w:rsidRPr="00000000">
        <w:rPr>
          <w:rtl w:val="0"/>
        </w:rPr>
        <w:t xml:space="preserve">. </w:t>
      </w:r>
      <w:r w:rsidDel="00000000" w:rsidR="00000000" w:rsidRPr="00000000">
        <w:rPr>
          <w:i w:val="1"/>
          <w:iCs w:val="1"/>
          <w:rtl w:val="0"/>
        </w:rPr>
        <w:t xml:space="preserve">4</w:t>
      </w:r>
      <w:r w:rsidDel="00000000" w:rsidR="00000000" w:rsidRPr="00000000">
        <w:rPr>
          <w:rtl w:val="0"/>
        </w:rPr>
        <w:t xml:space="preserve">.</w:t>
      </w:r>
    </w:p>
    <w:p w:rsidR="00000000" w:rsidDel="00000000" w:rsidP="00000000" w:rsidRDefault="00000000" w:rsidRPr="00000000" w14:paraId="0000003B">
      <w:pPr>
        <w:spacing w:line="276" w:lineRule="auto"/>
        <w:ind w:left="360" w:firstLine="708"/>
        <w:jc w:val="both"/>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Oferta Dvs. trebuie să cuprindă cotația de preț pentru bun și serviciu, în cantitatea specificată, conform tabelului de mai sus. Prețul evaluat al ofertei va fi prețul total al bunului și al serviciilor asociate, fără TVA, iar contractul va fi acordat ofertantului care oferă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cel mai scăzut preţ total evaluat. </w:t>
      </w:r>
      <w:r w:rsidDel="00000000" w:rsidR="00000000" w:rsidRPr="00000000">
        <w:rPr>
          <w:rtl w:val="0"/>
        </w:rPr>
      </w:r>
    </w:p>
    <w:p w:rsidR="00000000" w:rsidDel="00000000" w:rsidP="00000000" w:rsidRDefault="00000000" w:rsidRPr="00000000" w14:paraId="0000003D">
      <w:pPr>
        <w:spacing w:line="276" w:lineRule="auto"/>
        <w:jc w:val="both"/>
        <w:rPr>
          <w:b w:val="1"/>
          <w:bCs w:val="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jc w:val="both"/>
        <w:rPr>
          <w:b w:val="1"/>
          <w:bCs w:val="1"/>
          <w:color w:val="000000"/>
          <w:highlight w:val="yellow"/>
        </w:rPr>
      </w:pPr>
      <w:r w:rsidDel="00000000" w:rsidR="00000000" w:rsidRPr="00000000">
        <w:rPr>
          <w:b w:val="1"/>
          <w:bCs w:val="1"/>
          <w:i w:val="1"/>
          <w:iCs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bCs w:val="1"/>
            <w:i w:val="1"/>
            <w:iCs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F">
      <w:pPr>
        <w:spacing w:line="276" w:lineRule="auto"/>
        <w:jc w:val="both"/>
        <w:rPr>
          <w:b w:val="1"/>
          <w:bCs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Achitarea efectivă de către AO „Gender- Centru” se va face conform necesităților reale ale proiectului, pentru serviciile prestate la zi, după fiecare eveniment, iar baza de achitare va fi prețul unitar ofertat.</w:t>
      </w:r>
    </w:p>
    <w:p w:rsidR="00000000" w:rsidDel="00000000" w:rsidP="00000000" w:rsidRDefault="00000000" w:rsidRPr="00000000" w14:paraId="00000041">
      <w:pPr>
        <w:spacing w:line="276" w:lineRule="auto"/>
        <w:ind w:left="360" w:firstLine="0"/>
        <w:jc w:val="both"/>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Oferta Dvs., în formatul solicitat anexat, va fi trimisă pe </w:t>
      </w:r>
      <w:r w:rsidDel="00000000" w:rsidR="00000000" w:rsidRPr="00000000">
        <w:rPr>
          <w:b w:val="1"/>
          <w:bCs w:val="1"/>
          <w:rtl w:val="0"/>
        </w:rPr>
        <w:t xml:space="preserve">e-mail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la următoarea adresă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spacing w:line="276" w:lineRule="auto"/>
        <w:ind w:left="360" w:firstLine="0"/>
        <w:jc w:val="both"/>
        <w:rPr>
          <w:i w:val="1"/>
          <w:iCs w:val="1"/>
        </w:rPr>
      </w:pPr>
      <w:r w:rsidDel="00000000" w:rsidR="00000000" w:rsidRPr="00000000">
        <w:rPr>
          <w:rtl w:val="0"/>
        </w:rPr>
      </w:r>
    </w:p>
    <w:p w:rsidR="00000000" w:rsidDel="00000000" w:rsidP="00000000" w:rsidRDefault="00000000" w:rsidRPr="00000000" w14:paraId="00000044">
      <w:pPr>
        <w:spacing w:line="276" w:lineRule="auto"/>
        <w:ind w:left="720" w:firstLine="0"/>
        <w:jc w:val="both"/>
        <w:rPr>
          <w:b w:val="1"/>
          <w:bCs w:val="1"/>
        </w:rPr>
      </w:pPr>
      <w:hyperlink r:id="rId10">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45">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46">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47">
      <w:pPr>
        <w:spacing w:line="276" w:lineRule="auto"/>
        <w:ind w:left="360" w:firstLine="348"/>
        <w:jc w:val="both"/>
        <w:rPr>
          <w:i w:val="1"/>
          <w:iCs w:val="1"/>
          <w:u w:val="single"/>
        </w:rPr>
      </w:pPr>
      <w:r w:rsidDel="00000000" w:rsidR="00000000" w:rsidRPr="00000000">
        <w:rPr>
          <w:i w:val="1"/>
          <w:iCs w:val="1"/>
          <w:u w:val="single"/>
          <w:rtl w:val="0"/>
        </w:rPr>
        <w:t xml:space="preserve">Ref: Servicii de organizare a evenimentelor</w:t>
      </w:r>
    </w:p>
    <w:p w:rsidR="00000000" w:rsidDel="00000000" w:rsidP="00000000" w:rsidRDefault="00000000" w:rsidRPr="00000000" w14:paraId="00000048">
      <w:pPr>
        <w:spacing w:line="276" w:lineRule="auto"/>
        <w:ind w:left="360" w:firstLine="0"/>
        <w:jc w:val="both"/>
        <w:rPr/>
      </w:pPr>
      <w:r w:rsidDel="00000000" w:rsidR="00000000" w:rsidRPr="00000000">
        <w:rPr>
          <w:rtl w:val="0"/>
        </w:rPr>
      </w:r>
    </w:p>
    <w:p w:rsidR="00000000" w:rsidDel="00000000" w:rsidP="00000000" w:rsidRDefault="00000000" w:rsidRPr="00000000" w14:paraId="00000049">
      <w:pPr>
        <w:ind w:firstLine="360"/>
        <w:jc w:val="both"/>
        <w:rPr/>
      </w:pPr>
      <w:r w:rsidDel="00000000" w:rsidR="00000000" w:rsidRPr="00000000">
        <w:rPr>
          <w:rtl w:val="0"/>
        </w:rPr>
        <w:t xml:space="preserve">Oferta poate fi depusă:</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original, semnată electronic conform legii nr. 124/2022</w:t>
      </w:r>
    </w:p>
    <w:p w:rsidR="00000000" w:rsidDel="00000000" w:rsidP="00000000" w:rsidRDefault="00000000" w:rsidRPr="00000000" w14:paraId="0000004B">
      <w:pPr>
        <w:ind w:left="360" w:firstLine="0"/>
        <w:jc w:val="both"/>
        <w:rPr/>
      </w:pPr>
      <w:r w:rsidDel="00000000" w:rsidR="00000000" w:rsidRPr="00000000">
        <w:rPr>
          <w:rtl w:val="0"/>
        </w:rPr>
        <w:t xml:space="preserve">sau </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copie scanată a originalului semnat olograf.</w:t>
      </w:r>
    </w:p>
    <w:p w:rsidR="00000000" w:rsidDel="00000000" w:rsidP="00000000" w:rsidRDefault="00000000" w:rsidRPr="00000000" w14:paraId="0000004D">
      <w:pPr>
        <w:spacing w:line="276" w:lineRule="auto"/>
        <w:ind w:left="360" w:firstLine="0"/>
        <w:jc w:val="both"/>
        <w:rPr/>
      </w:pPr>
      <w:r w:rsidDel="00000000" w:rsidR="00000000" w:rsidRPr="00000000">
        <w:rPr>
          <w:rtl w:val="0"/>
        </w:rPr>
      </w:r>
    </w:p>
    <w:p w:rsidR="00000000" w:rsidDel="00000000" w:rsidP="00000000" w:rsidRDefault="00000000" w:rsidRPr="00000000" w14:paraId="0000004E">
      <w:pPr>
        <w:ind w:left="360" w:firstLine="0"/>
        <w:jc w:val="both"/>
        <w:rPr/>
      </w:pPr>
      <w:r w:rsidDel="00000000" w:rsidR="00000000" w:rsidRPr="00000000">
        <w:rPr>
          <w:b w:val="1"/>
          <w:bCs w:val="1"/>
          <w:rtl w:val="0"/>
        </w:rPr>
        <w:t xml:space="preserve">Oferta dumneavoastră trebuie să conţină:</w:t>
      </w:r>
      <w:r w:rsidDel="00000000" w:rsidR="00000000" w:rsidRPr="00000000">
        <w:rPr>
          <w:rtl w:val="0"/>
        </w:rPr>
      </w:r>
    </w:p>
    <w:p w:rsidR="00000000" w:rsidDel="00000000" w:rsidP="00000000" w:rsidRDefault="00000000" w:rsidRPr="00000000" w14:paraId="0000004F">
      <w:pPr>
        <w:numPr>
          <w:ilvl w:val="0"/>
          <w:numId w:val="4"/>
        </w:numPr>
        <w:ind w:left="720" w:hanging="360"/>
        <w:jc w:val="both"/>
        <w:rPr/>
      </w:pPr>
      <w:r w:rsidDel="00000000" w:rsidR="00000000" w:rsidRPr="00000000">
        <w:rPr>
          <w:b w:val="1"/>
          <w:bCs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50">
      <w:pPr>
        <w:numPr>
          <w:ilvl w:val="0"/>
          <w:numId w:val="4"/>
        </w:numPr>
        <w:ind w:left="720" w:hanging="360"/>
        <w:jc w:val="both"/>
        <w:rPr/>
      </w:pPr>
      <w:r w:rsidDel="00000000" w:rsidR="00000000" w:rsidRPr="00000000">
        <w:rPr>
          <w:b w:val="1"/>
          <w:bCs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51">
      <w:pPr>
        <w:numPr>
          <w:ilvl w:val="0"/>
          <w:numId w:val="4"/>
        </w:numPr>
        <w:ind w:left="720" w:hanging="360"/>
        <w:jc w:val="both"/>
        <w:rPr/>
      </w:pPr>
      <w:r w:rsidDel="00000000" w:rsidR="00000000" w:rsidRPr="00000000">
        <w:rPr>
          <w:b w:val="1"/>
          <w:bCs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52">
      <w:pPr>
        <w:numPr>
          <w:ilvl w:val="0"/>
          <w:numId w:val="4"/>
        </w:numPr>
        <w:ind w:left="720" w:hanging="360"/>
        <w:jc w:val="both"/>
        <w:rPr/>
      </w:pPr>
      <w:r w:rsidDel="00000000" w:rsidR="00000000" w:rsidRPr="00000000">
        <w:rPr>
          <w:b w:val="1"/>
          <w:bCs w:val="1"/>
          <w:rtl w:val="0"/>
        </w:rPr>
        <w:t xml:space="preserve">Anexa nr. 4 </w:t>
      </w:r>
      <w:r w:rsidDel="00000000" w:rsidR="00000000" w:rsidRPr="00000000">
        <w:rPr>
          <w:rtl w:val="0"/>
        </w:rPr>
        <w:t xml:space="preserve">– Formularul Termenii şi condiţiile de livrare și plată, cu prețuri cotate, semnat și </w:t>
      </w:r>
    </w:p>
    <w:p w:rsidR="00000000" w:rsidDel="00000000" w:rsidP="00000000" w:rsidRDefault="00000000" w:rsidRPr="00000000" w14:paraId="00000053">
      <w:pPr>
        <w:ind w:left="720" w:firstLine="0"/>
        <w:jc w:val="both"/>
        <w:rPr/>
      </w:pPr>
      <w:r w:rsidDel="00000000" w:rsidR="00000000" w:rsidRPr="00000000">
        <w:rPr>
          <w:b w:val="1"/>
          <w:bCs w:val="1"/>
          <w:rtl w:val="0"/>
        </w:rPr>
        <w:t xml:space="preserve">ș</w:t>
      </w:r>
      <w:r w:rsidDel="00000000" w:rsidR="00000000" w:rsidRPr="00000000">
        <w:rPr>
          <w:rtl w:val="0"/>
        </w:rPr>
        <w:t xml:space="preserve">tampilat în conformitate cu prevederile punctului 6 din Cererea de cotații;</w:t>
      </w:r>
    </w:p>
    <w:p w:rsidR="00000000" w:rsidDel="00000000" w:rsidP="00000000" w:rsidRDefault="00000000" w:rsidRPr="00000000" w14:paraId="00000054">
      <w:pPr>
        <w:numPr>
          <w:ilvl w:val="0"/>
          <w:numId w:val="4"/>
        </w:numPr>
        <w:ind w:left="720" w:hanging="360"/>
        <w:jc w:val="both"/>
        <w:rPr/>
      </w:pPr>
      <w:r w:rsidDel="00000000" w:rsidR="00000000" w:rsidRPr="00000000">
        <w:rPr>
          <w:b w:val="1"/>
          <w:bCs w:val="1"/>
          <w:rtl w:val="0"/>
        </w:rPr>
        <w:t xml:space="preserve">Anexa nr</w:t>
      </w:r>
      <w:r w:rsidDel="00000000" w:rsidR="00000000" w:rsidRPr="00000000">
        <w:rPr>
          <w:rtl w:val="0"/>
        </w:rPr>
        <w:t xml:space="preserve">.</w:t>
      </w:r>
      <w:r w:rsidDel="00000000" w:rsidR="00000000" w:rsidRPr="00000000">
        <w:rPr>
          <w:b w:val="1"/>
          <w:bCs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55">
      <w:pPr>
        <w:numPr>
          <w:ilvl w:val="0"/>
          <w:numId w:val="4"/>
        </w:numPr>
        <w:ind w:left="720" w:hanging="360"/>
        <w:jc w:val="both"/>
        <w:rPr/>
      </w:pPr>
      <w:r w:rsidDel="00000000" w:rsidR="00000000" w:rsidRPr="00000000">
        <w:rPr>
          <w:b w:val="1"/>
          <w:bCs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Documentele solicitate la punctul 4 de mai jos.</w:t>
      </w:r>
      <w:r w:rsidDel="00000000" w:rsidR="00000000" w:rsidRPr="00000000">
        <w:rPr>
          <w:rtl w:val="0"/>
        </w:rPr>
      </w:r>
    </w:p>
    <w:p w:rsidR="00000000" w:rsidDel="00000000" w:rsidP="00000000" w:rsidRDefault="00000000" w:rsidRPr="00000000" w14:paraId="00000057">
      <w:pPr>
        <w:spacing w:line="276" w:lineRule="auto"/>
        <w:ind w:left="360" w:firstLine="0"/>
        <w:jc w:val="both"/>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Oferta dumneavoastră, elaborată în limba română, va fi însoţită și de următoarele documente:</w:t>
      </w:r>
    </w:p>
    <w:p w:rsidR="00000000" w:rsidDel="00000000" w:rsidP="00000000" w:rsidRDefault="00000000" w:rsidRPr="00000000" w14:paraId="00000059">
      <w:pPr>
        <w:numPr>
          <w:ilvl w:val="0"/>
          <w:numId w:val="5"/>
        </w:numPr>
        <w:ind w:left="72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5A">
      <w:pPr>
        <w:numPr>
          <w:ilvl w:val="0"/>
          <w:numId w:val="5"/>
        </w:numPr>
        <w:ind w:left="720" w:hanging="360"/>
        <w:jc w:val="both"/>
        <w:rPr/>
      </w:pPr>
      <w:r w:rsidDel="00000000" w:rsidR="00000000" w:rsidRPr="00000000">
        <w:rPr>
          <w:rtl w:val="0"/>
        </w:rPr>
        <w:t xml:space="preserve">Licențe pentru activitate</w:t>
      </w:r>
    </w:p>
    <w:p w:rsidR="00000000" w:rsidDel="00000000" w:rsidP="00000000" w:rsidRDefault="00000000" w:rsidRPr="00000000" w14:paraId="0000005B">
      <w:pPr>
        <w:spacing w:line="276" w:lineRule="auto"/>
        <w:ind w:left="360" w:firstLine="0"/>
        <w:jc w:val="both"/>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Termenul limită de primire a ofertei Dvs. la adresa indicată la punctul 3 de mai sus este:</w:t>
      </w:r>
    </w:p>
    <w:p w:rsidR="00000000" w:rsidDel="00000000" w:rsidP="00000000" w:rsidRDefault="00000000" w:rsidRPr="00000000" w14:paraId="0000005D">
      <w:pPr>
        <w:spacing w:line="276" w:lineRule="auto"/>
        <w:ind w:left="720" w:firstLine="348"/>
        <w:jc w:val="both"/>
        <w:rPr>
          <w:b w:val="1"/>
          <w:bCs w:val="1"/>
        </w:rPr>
      </w:pPr>
      <w:r w:rsidDel="00000000" w:rsidR="00000000" w:rsidRPr="00000000">
        <w:rPr>
          <w:b w:val="1"/>
          <w:bCs w:val="1"/>
          <w:rtl w:val="0"/>
        </w:rPr>
        <w:t xml:space="preserve">11 mai 2026, ora 18:00.</w:t>
      </w:r>
    </w:p>
    <w:p w:rsidR="00000000" w:rsidDel="00000000" w:rsidP="00000000" w:rsidRDefault="00000000" w:rsidRPr="00000000" w14:paraId="0000005E">
      <w:pPr>
        <w:spacing w:line="276" w:lineRule="auto"/>
        <w:ind w:left="720" w:firstLine="348"/>
        <w:jc w:val="both"/>
        <w:rPr>
          <w:b w:val="1"/>
          <w:bCs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Oferta Dvs. va fi transmisă ţinând cont de următoarele instrucţiuni şi în concordanţă cu Termenii şi Condiţiile de livrare și plată din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nr.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precum și cu clauzele formularului de Contract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nr.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spacing w:line="276" w:lineRule="auto"/>
        <w:ind w:left="720" w:firstLine="0"/>
        <w:jc w:val="both"/>
        <w:rPr/>
      </w:pPr>
      <w:r w:rsidDel="00000000" w:rsidR="00000000" w:rsidRPr="00000000">
        <w:rPr>
          <w:rtl w:val="0"/>
        </w:rPr>
      </w:r>
    </w:p>
    <w:p w:rsidR="00000000" w:rsidDel="00000000" w:rsidP="00000000" w:rsidRDefault="00000000" w:rsidRPr="00000000" w14:paraId="00000061">
      <w:pPr>
        <w:spacing w:line="276" w:lineRule="auto"/>
        <w:jc w:val="both"/>
        <w:rPr/>
      </w:pPr>
      <w:r w:rsidDel="00000000" w:rsidR="00000000" w:rsidRPr="00000000">
        <w:rPr>
          <w:b w:val="1"/>
          <w:bCs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bCs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bCs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62">
      <w:pPr>
        <w:spacing w:line="276" w:lineRule="auto"/>
        <w:ind w:left="720" w:firstLine="0"/>
        <w:jc w:val="both"/>
        <w:rPr/>
      </w:pPr>
      <w:r w:rsidDel="00000000" w:rsidR="00000000" w:rsidRPr="00000000">
        <w:rPr>
          <w:rtl w:val="0"/>
        </w:rPr>
      </w:r>
    </w:p>
    <w:p w:rsidR="00000000" w:rsidDel="00000000" w:rsidP="00000000" w:rsidRDefault="00000000" w:rsidRPr="00000000" w14:paraId="00000063">
      <w:pPr>
        <w:jc w:val="both"/>
        <w:rPr>
          <w:b w:val="1"/>
          <w:bCs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bCs w:val="1"/>
          <w:rtl w:val="0"/>
        </w:rPr>
        <w:t xml:space="preserve">Anexa nr. 1.</w:t>
      </w:r>
    </w:p>
    <w:p w:rsidR="00000000" w:rsidDel="00000000" w:rsidP="00000000" w:rsidRDefault="00000000" w:rsidRPr="00000000" w14:paraId="00000064">
      <w:pPr>
        <w:ind w:left="360" w:firstLine="706"/>
        <w:jc w:val="both"/>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PREȚURI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Prețurile vor fie exprimate în MDL/lei și fără TVA reprezentând costul total pentru produs.</w:t>
      </w:r>
    </w:p>
    <w:p w:rsidR="00000000" w:rsidDel="00000000" w:rsidP="00000000" w:rsidRDefault="00000000" w:rsidRPr="00000000" w14:paraId="00000066">
      <w:pPr>
        <w:spacing w:line="276" w:lineRule="auto"/>
        <w:ind w:left="426" w:firstLine="0"/>
        <w:jc w:val="both"/>
        <w:rPr/>
      </w:pPr>
      <w:r w:rsidDel="00000000" w:rsidR="00000000" w:rsidRPr="00000000">
        <w:rPr>
          <w:rtl w:val="0"/>
        </w:rPr>
      </w:r>
    </w:p>
    <w:p w:rsidR="00000000" w:rsidDel="00000000" w:rsidP="00000000" w:rsidRDefault="00000000" w:rsidRPr="00000000" w14:paraId="00000067">
      <w:pPr>
        <w:spacing w:line="276" w:lineRule="auto"/>
        <w:ind w:left="426" w:firstLine="0"/>
        <w:jc w:val="both"/>
        <w:rPr>
          <w:u w:val="single"/>
        </w:rPr>
      </w:pPr>
      <w:r w:rsidDel="00000000" w:rsidR="00000000" w:rsidRPr="00000000">
        <w:rPr>
          <w:u w:val="single"/>
          <w:rtl w:val="0"/>
        </w:rPr>
        <w:t xml:space="preserve">Locul final de destinație pentru catering oferit la distanță este după cum urmează: </w:t>
      </w:r>
    </w:p>
    <w:p w:rsidR="00000000" w:rsidDel="00000000" w:rsidP="00000000" w:rsidRDefault="00000000" w:rsidRPr="00000000" w14:paraId="00000068">
      <w:pPr>
        <w:spacing w:line="276" w:lineRule="auto"/>
        <w:ind w:left="426" w:firstLine="0"/>
        <w:jc w:val="both"/>
        <w:rPr>
          <w:u w:val="single"/>
        </w:rPr>
      </w:pPr>
      <w:r w:rsidDel="00000000" w:rsidR="00000000" w:rsidRPr="00000000">
        <w:rPr>
          <w:rtl w:val="0"/>
        </w:rPr>
      </w:r>
    </w:p>
    <w:p w:rsidR="00000000" w:rsidDel="00000000" w:rsidP="00000000" w:rsidRDefault="00000000" w:rsidRPr="00000000" w14:paraId="00000069">
      <w:pPr>
        <w:spacing w:line="276" w:lineRule="auto"/>
        <w:ind w:left="426" w:firstLine="0"/>
        <w:jc w:val="both"/>
        <w:rPr>
          <w:b w:val="1"/>
          <w:bCs w:val="1"/>
        </w:rPr>
      </w:pPr>
      <w:r w:rsidDel="00000000" w:rsidR="00000000" w:rsidRPr="00000000">
        <w:rPr>
          <w:b w:val="1"/>
          <w:bCs w:val="1"/>
          <w:rtl w:val="0"/>
        </w:rPr>
        <w:t xml:space="preserve">Diverse locații în Cahul, Ștefan Vodă, Bălți. Locația exactă va fi anunțată cu cel puțin 2 zile înainte de eveniment. </w:t>
      </w:r>
    </w:p>
    <w:p w:rsidR="00000000" w:rsidDel="00000000" w:rsidP="00000000" w:rsidRDefault="00000000" w:rsidRPr="00000000" w14:paraId="0000006A">
      <w:pPr>
        <w:spacing w:line="276" w:lineRule="auto"/>
        <w:ind w:left="426" w:firstLine="0"/>
        <w:jc w:val="both"/>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EVALUAREA ŞI ATRIBUIREA CONTRACTULUI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Ofertele stabilite a fi substanțial conforme cu cerințele din specificațiilor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6C">
      <w:pPr>
        <w:spacing w:line="276" w:lineRule="auto"/>
        <w:ind w:left="426"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un Ofertant refuză să accepte corectarea prețului ofertat, oferta sa va fi respinsă.</w:t>
      </w:r>
    </w:p>
    <w:p w:rsidR="00000000" w:rsidDel="00000000" w:rsidP="00000000" w:rsidRDefault="00000000" w:rsidRPr="00000000" w14:paraId="00000070">
      <w:pPr>
        <w:spacing w:line="276" w:lineRule="auto"/>
        <w:ind w:left="426" w:firstLine="0"/>
        <w:jc w:val="both"/>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VALABILITATEA OFERTEI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Oferta dvs. trebuie să fie valabilă pentru o perioadă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treizeci (30) de zile calendaristice de la termenul limită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primire a ofertelor menționată la punctul 5 al prezentei Cereri de cotații.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Informații suplimentare pot fi obținute de la:</w:t>
      </w:r>
    </w:p>
    <w:p w:rsidR="00000000" w:rsidDel="00000000" w:rsidP="00000000" w:rsidRDefault="00000000" w:rsidRPr="00000000" w14:paraId="00000078">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79">
      <w:pPr>
        <w:spacing w:line="276" w:lineRule="auto"/>
        <w:ind w:left="720" w:firstLine="0"/>
        <w:jc w:val="both"/>
        <w:rPr/>
      </w:pPr>
      <w:hyperlink r:id="rId11">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7A">
      <w:pPr>
        <w:ind w:left="720" w:firstLine="0"/>
        <w:jc w:val="both"/>
        <w:rPr/>
      </w:pPr>
      <w:r w:rsidDel="00000000" w:rsidR="00000000" w:rsidRPr="00000000">
        <w:rPr>
          <w:rtl w:val="0"/>
        </w:rPr>
      </w:r>
    </w:p>
    <w:p w:rsidR="00000000" w:rsidDel="00000000" w:rsidP="00000000" w:rsidRDefault="00000000" w:rsidRPr="00000000" w14:paraId="0000007B">
      <w:pPr>
        <w:ind w:left="720" w:firstLine="0"/>
        <w:jc w:val="both"/>
        <w:rPr/>
      </w:pPr>
      <w:r w:rsidDel="00000000" w:rsidR="00000000" w:rsidRPr="00000000">
        <w:rPr>
          <w:rtl w:val="0"/>
        </w:rPr>
        <w:t xml:space="preserve">Elena Rațoi,</w:t>
      </w:r>
    </w:p>
    <w:p w:rsidR="00000000" w:rsidDel="00000000" w:rsidP="00000000" w:rsidRDefault="00000000" w:rsidRPr="00000000" w14:paraId="0000007C">
      <w:pPr>
        <w:ind w:left="720" w:firstLine="0"/>
        <w:jc w:val="both"/>
        <w:rPr/>
      </w:pPr>
      <w:r w:rsidDel="00000000" w:rsidR="00000000" w:rsidRPr="00000000">
        <w:rPr>
          <w:rtl w:val="0"/>
        </w:rPr>
        <w:t xml:space="preserve">Asistentă de procurări</w:t>
      </w:r>
    </w:p>
    <w:p w:rsidR="00000000" w:rsidDel="00000000" w:rsidP="00000000" w:rsidRDefault="00000000" w:rsidRPr="00000000" w14:paraId="0000007D">
      <w:pPr>
        <w:ind w:left="360" w:firstLine="0"/>
        <w:jc w:val="both"/>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Inspecție și audit</w:t>
      </w:r>
    </w:p>
    <w:p w:rsidR="00000000" w:rsidDel="00000000" w:rsidP="00000000" w:rsidRDefault="00000000" w:rsidRPr="00000000" w14:paraId="0000007F">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80">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9 Fraudă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81">
      <w:pPr>
        <w:ind w:left="720" w:firstLine="0"/>
        <w:jc w:val="both"/>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83">
      <w:pPr>
        <w:ind w:left="360" w:firstLine="0"/>
        <w:jc w:val="both"/>
        <w:rPr>
          <w:b w:val="1"/>
          <w:bCs w:val="1"/>
        </w:rPr>
      </w:pPr>
      <w:r w:rsidDel="00000000" w:rsidR="00000000" w:rsidRPr="00000000">
        <w:rPr>
          <w:rtl w:val="0"/>
        </w:rPr>
      </w:r>
    </w:p>
    <w:p w:rsidR="00000000" w:rsidDel="00000000" w:rsidP="00000000" w:rsidRDefault="00000000" w:rsidRPr="00000000" w14:paraId="00000084">
      <w:pPr>
        <w:ind w:left="360" w:firstLine="0"/>
        <w:jc w:val="both"/>
        <w:rPr>
          <w:b w:val="1"/>
          <w:bCs w:val="1"/>
        </w:rPr>
      </w:pPr>
      <w:r w:rsidDel="00000000" w:rsidR="00000000" w:rsidRPr="00000000">
        <w:rPr>
          <w:b w:val="1"/>
          <w:bCs w:val="1"/>
          <w:rtl w:val="0"/>
        </w:rPr>
        <w:t xml:space="preserve">Anexele următoare fac parte integrantă din prezenta Cerere de cotații:</w:t>
      </w:r>
    </w:p>
    <w:p w:rsidR="00000000" w:rsidDel="00000000" w:rsidP="00000000" w:rsidRDefault="00000000" w:rsidRPr="00000000" w14:paraId="00000085">
      <w:pPr>
        <w:ind w:left="360" w:firstLine="0"/>
        <w:jc w:val="both"/>
        <w:rPr>
          <w:b w:val="1"/>
          <w:bCs w:val="1"/>
        </w:rPr>
      </w:pPr>
      <w:r w:rsidDel="00000000" w:rsidR="00000000" w:rsidRPr="00000000">
        <w:rPr>
          <w:b w:val="1"/>
          <w:bCs w:val="1"/>
          <w:rtl w:val="0"/>
        </w:rPr>
        <w:t xml:space="preserve">Anexa 1: Formularul de Contract</w:t>
      </w:r>
    </w:p>
    <w:p w:rsidR="00000000" w:rsidDel="00000000" w:rsidP="00000000" w:rsidRDefault="00000000" w:rsidRPr="00000000" w14:paraId="00000086">
      <w:pPr>
        <w:ind w:left="360" w:firstLine="0"/>
        <w:jc w:val="both"/>
        <w:rPr>
          <w:b w:val="1"/>
          <w:bCs w:val="1"/>
        </w:rPr>
      </w:pPr>
      <w:r w:rsidDel="00000000" w:rsidR="00000000" w:rsidRPr="00000000">
        <w:rPr>
          <w:b w:val="1"/>
          <w:bCs w:val="1"/>
          <w:rtl w:val="0"/>
        </w:rPr>
        <w:t xml:space="preserve">Anexa 2: Fraudă și Corupție</w:t>
      </w:r>
    </w:p>
    <w:p w:rsidR="00000000" w:rsidDel="00000000" w:rsidP="00000000" w:rsidRDefault="00000000" w:rsidRPr="00000000" w14:paraId="00000087">
      <w:pPr>
        <w:ind w:left="360" w:firstLine="0"/>
        <w:jc w:val="both"/>
        <w:rPr>
          <w:b w:val="1"/>
          <w:bCs w:val="1"/>
        </w:rPr>
      </w:pPr>
      <w:r w:rsidDel="00000000" w:rsidR="00000000" w:rsidRPr="00000000">
        <w:rPr>
          <w:b w:val="1"/>
          <w:bCs w:val="1"/>
          <w:rtl w:val="0"/>
        </w:rPr>
        <w:t xml:space="preserve">Anexa 3: Formular de ofertă</w:t>
      </w:r>
    </w:p>
    <w:p w:rsidR="00000000" w:rsidDel="00000000" w:rsidP="00000000" w:rsidRDefault="00000000" w:rsidRPr="00000000" w14:paraId="00000088">
      <w:pPr>
        <w:ind w:left="360" w:firstLine="0"/>
        <w:jc w:val="both"/>
        <w:rPr>
          <w:b w:val="1"/>
          <w:bCs w:val="1"/>
        </w:rPr>
      </w:pPr>
      <w:r w:rsidDel="00000000" w:rsidR="00000000" w:rsidRPr="00000000">
        <w:rPr>
          <w:b w:val="1"/>
          <w:bCs w:val="1"/>
          <w:rtl w:val="0"/>
        </w:rPr>
        <w:t xml:space="preserve">Anexa 4: Termenii şi condiţiile de livrare și plată (includ specificațiile tehnice)</w:t>
      </w:r>
    </w:p>
    <w:p w:rsidR="00000000" w:rsidDel="00000000" w:rsidP="00000000" w:rsidRDefault="00000000" w:rsidRPr="00000000" w14:paraId="00000089">
      <w:pPr>
        <w:ind w:left="360" w:firstLine="0"/>
        <w:jc w:val="both"/>
        <w:rPr>
          <w:b w:val="1"/>
          <w:bCs w:val="1"/>
        </w:rPr>
      </w:pPr>
      <w:r w:rsidDel="00000000" w:rsidR="00000000" w:rsidRPr="00000000">
        <w:rPr>
          <w:b w:val="1"/>
          <w:bCs w:val="1"/>
          <w:rtl w:val="0"/>
        </w:rPr>
        <w:t xml:space="preserve">Anexa 5: Declaraţie pe propria răspundere</w:t>
      </w:r>
    </w:p>
    <w:p w:rsidR="00000000" w:rsidDel="00000000" w:rsidP="00000000" w:rsidRDefault="00000000" w:rsidRPr="00000000" w14:paraId="0000008A">
      <w:pPr>
        <w:ind w:left="360" w:firstLine="0"/>
        <w:jc w:val="both"/>
        <w:rPr/>
      </w:pPr>
      <w:r w:rsidDel="00000000" w:rsidR="00000000" w:rsidRPr="00000000">
        <w:rPr>
          <w:b w:val="1"/>
          <w:bCs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8B">
      <w:pPr>
        <w:spacing w:after="20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C">
      <w:pPr>
        <w:ind w:left="360" w:firstLine="0"/>
        <w:rPr>
          <w:b w:val="1"/>
          <w:bCs w:val="1"/>
        </w:rPr>
      </w:pPr>
      <w:r w:rsidDel="00000000" w:rsidR="00000000" w:rsidRPr="00000000">
        <w:rPr>
          <w:rtl w:val="0"/>
        </w:rPr>
      </w:r>
    </w:p>
    <w:p w:rsidR="00000000" w:rsidDel="00000000" w:rsidP="00000000" w:rsidRDefault="00000000" w:rsidRPr="00000000" w14:paraId="0000008D">
      <w:pPr>
        <w:ind w:left="360" w:firstLine="0"/>
        <w:rPr>
          <w:b w:val="1"/>
          <w:bCs w:val="1"/>
        </w:rPr>
      </w:pPr>
      <w:r w:rsidDel="00000000" w:rsidR="00000000" w:rsidRPr="00000000">
        <w:rPr>
          <w:b w:val="1"/>
          <w:bCs w:val="1"/>
          <w:rtl w:val="0"/>
        </w:rPr>
        <w:t xml:space="preserve">Anexa nr. 1</w:t>
      </w:r>
    </w:p>
    <w:p w:rsidR="00000000" w:rsidDel="00000000" w:rsidP="00000000" w:rsidRDefault="00000000" w:rsidRPr="00000000" w14:paraId="0000008E">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8F">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90">
      <w:pPr>
        <w:tabs>
          <w:tab w:val="left" w:leader="none" w:pos="1260"/>
        </w:tabs>
        <w:ind w:left="360" w:firstLine="0"/>
        <w:jc w:val="center"/>
        <w:rPr>
          <w:b w:val="1"/>
          <w:bCs w:val="1"/>
          <w:smallCaps w:val="1"/>
          <w:u w:val="single"/>
        </w:rPr>
      </w:pPr>
      <w:r w:rsidDel="00000000" w:rsidR="00000000" w:rsidRPr="00000000">
        <w:rPr>
          <w:b w:val="1"/>
          <w:bCs w:val="1"/>
          <w:smallCaps w:val="1"/>
          <w:u w:val="single"/>
          <w:rtl w:val="0"/>
        </w:rPr>
        <w:t xml:space="preserve">FORMULARUL DE CONTRACT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bCs w:val="1"/>
          <w:rtl w:val="0"/>
        </w:rPr>
        <w:t xml:space="preserve">Cumpărător</w:t>
      </w:r>
      <w:r w:rsidDel="00000000" w:rsidR="00000000" w:rsidRPr="00000000">
        <w:rPr>
          <w:rtl w:val="0"/>
        </w:rPr>
        <w:t xml:space="preserv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 de o parte, și</w:t>
      </w:r>
    </w:p>
    <w:p w:rsidR="00000000" w:rsidDel="00000000" w:rsidP="00000000" w:rsidRDefault="00000000" w:rsidRPr="00000000" w14:paraId="00000097">
      <w:pPr>
        <w:jc w:val="both"/>
        <w:rPr>
          <w:b w:val="1"/>
          <w:bCs w:val="1"/>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b w:val="1"/>
          <w:bCs w:val="1"/>
          <w:rtl w:val="0"/>
        </w:rPr>
        <w:t xml:space="preserve">S.C.</w:t>
      </w:r>
      <w:r w:rsidDel="00000000" w:rsidR="00000000" w:rsidRPr="00000000">
        <w:rPr>
          <w:rtl w:val="0"/>
        </w:rPr>
        <w:t xml:space="preserve">..................................., în persoana .............., cu sediul în </w:t>
      </w:r>
      <w:r w:rsidDel="00000000" w:rsidR="00000000" w:rsidRPr="00000000">
        <w:rPr>
          <w:i w:val="1"/>
          <w:iCs w:val="1"/>
          <w:rtl w:val="0"/>
        </w:rPr>
        <w:t xml:space="preserve">........(adresa completă)...........................,</w:t>
      </w:r>
      <w:r w:rsidDel="00000000" w:rsidR="00000000" w:rsidRPr="00000000">
        <w:rPr>
          <w:rtl w:val="0"/>
        </w:rPr>
        <w:t xml:space="preserve"> cod fiscal ......................., în calitate de </w:t>
      </w:r>
      <w:r w:rsidDel="00000000" w:rsidR="00000000" w:rsidRPr="00000000">
        <w:rPr>
          <w:b w:val="1"/>
          <w:bCs w:val="1"/>
          <w:rtl w:val="0"/>
        </w:rPr>
        <w:t xml:space="preserve"> Furnizor</w:t>
      </w:r>
      <w:r w:rsidDel="00000000" w:rsidR="00000000" w:rsidRPr="00000000">
        <w:rPr>
          <w:rtl w:val="0"/>
        </w:rPr>
        <w:t xml:space="preserve">, </w:t>
      </w:r>
    </w:p>
    <w:p w:rsidR="00000000" w:rsidDel="00000000" w:rsidP="00000000" w:rsidRDefault="00000000" w:rsidRPr="00000000" w14:paraId="00000099">
      <w:pPr>
        <w:jc w:val="both"/>
        <w:rPr/>
      </w:pPr>
      <w:r w:rsidDel="00000000" w:rsidR="00000000" w:rsidRPr="00000000">
        <w:rPr>
          <w:rtl w:val="0"/>
        </w:rPr>
        <w:t xml:space="preserve">pe de altă parte.</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CONTEXT</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Prezentul Contract este încheiat în cadrul Proiectului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Împuternicirea Femeilor prin Servicii adresate Violenței în Bază de Gen (SAVV)”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finanțat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Fondul Japonez de Dezvoltare Socială (JSDF)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prin intermediul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Băncii Mondiale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și implementat de AO Gender-Centru în parteneriat cu AVE Copiii, are ca obiectiv principal sprijinirea supraviețuitoarelor violenței bazate pe gen (VBG) prin servicii integrate și monitorizate eficient în patru regiuni din Republica Moldova: Chișinău, Bălți, Cahul și Ștefan Vodă.</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OBIECTUL CONTRACTULUI</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Cumpărătorul contractează Furnizorul pentru procurarea serviciilor integrate de organizare a până la 8 evenimente în perioada mai- decembrie 2026 cu participarea unui număr între 30-55 de persoane în cadrul fiecărui eveniment, în conformitate cu specificațiile tehnice și cerințele stabilite în Anexa 3 - Formular de ofertă și Anexa 4 - Termeni și condiții de livrare și plată.</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Valoarea Contractului</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Valoarea totală a contractului este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 fără TVA, denumită în continuare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„Prețul Contractului”.</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Documentele contractuale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Documentele de mai jos fac parte integrantă din prezentul Contract și se citesc și interpretează împreună:</w:t>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3- Formularul de ofertă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(cotație) al Furnizorului, incluzând descrierea detaliată bunului, a serviciilor, livrabilelor, termenelor de realizare și prețurilor;</w:t>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4- Termenii și condițiile de livrare și plată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inclusiv specificațiile tehnice și clarificările agreate;</w:t>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Acte adiționale (dacă este cazul)</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 de neconcordanțe între documente, ordinea de prevalență este contractul, urmat documentele prezentate în ordinea de mai sus.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5.Condiții de plată</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din Prețul Serviciilor se achită după fiecare eveniment și recepția Actului de Primire-Predare;</w:t>
      </w:r>
    </w:p>
    <w:p w:rsidR="00000000" w:rsidDel="00000000" w:rsidP="00000000" w:rsidRDefault="00000000" w:rsidRPr="00000000" w14:paraId="000000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Baza de achitare este prețul unitar ofertat, conform Anexei 4- Termenii și condițiile de livrare și plată.</w:t>
      </w:r>
    </w:p>
    <w:p w:rsidR="00000000" w:rsidDel="00000000" w:rsidP="00000000" w:rsidRDefault="00000000" w:rsidRPr="00000000" w14:paraId="000000A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Plata facturilor se efectuează în termen de maximum 30 de zile calendaristice de la primirea facturii de către Cumpărător;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Penalități pentru întârziere: 0,01% pe zi din suma neachitată, dar nu mai mult decât valoarea facturii.</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Durata Contractului</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Prezentul Contract intră în vigoare la _____ și este valabil până la 30 decembrie 2026.</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Încetarea Contractului</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mențin prevederile originale privind încetarea de drept, rezilierea pentru neîndeplinirea obligațiilor, denunțarea unilaterală și insolvența, cu referințe la articolele și anexele corespunzătoare.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Amendamente</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Modificările se fac numai prin act adițional, semnat de ambele Părți.</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Fraudă și Corupție</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Prevederile complete sunt include în Anexa 4- Termenii și condițiile de livrare și plată, în conformitate cu procedurile Băncii Mondiale.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Inspecție și Audit</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Furnizorul se obligă să permită Băncii Mondiale și persoanelor desemnate de aceasta acces la documente, spații și înregistrări, conform prevederilor contractuale.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C1">
            <w:pPr>
              <w:jc w:val="center"/>
              <w:rPr>
                <w:b w:val="1"/>
                <w:bCs w:val="1"/>
              </w:rPr>
            </w:pPr>
            <w:r w:rsidDel="00000000" w:rsidR="00000000" w:rsidRPr="00000000">
              <w:rPr>
                <w:b w:val="1"/>
                <w:bCs w:val="1"/>
                <w:rtl w:val="0"/>
              </w:rPr>
              <w:t xml:space="preserve">CUMPĂRĂTOR,</w:t>
            </w:r>
          </w:p>
          <w:p w:rsidR="00000000" w:rsidDel="00000000" w:rsidP="00000000" w:rsidRDefault="00000000" w:rsidRPr="00000000" w14:paraId="000000C2">
            <w:pPr>
              <w:jc w:val="center"/>
              <w:rPr>
                <w:b w:val="1"/>
                <w:bCs w:val="1"/>
              </w:rPr>
            </w:pPr>
            <w:r w:rsidDel="00000000" w:rsidR="00000000" w:rsidRPr="00000000">
              <w:rPr>
                <w:b w:val="1"/>
                <w:bCs w:val="1"/>
                <w:rtl w:val="0"/>
              </w:rPr>
              <w:t xml:space="preserve">AO „Gender-Centru”</w:t>
            </w:r>
          </w:p>
          <w:p w:rsidR="00000000" w:rsidDel="00000000" w:rsidP="00000000" w:rsidRDefault="00000000" w:rsidRPr="00000000" w14:paraId="000000C3">
            <w:pPr>
              <w:jc w:val="center"/>
              <w:rPr>
                <w:b w:val="1"/>
                <w:bCs w:val="1"/>
              </w:rPr>
            </w:pPr>
            <w:r w:rsidDel="00000000" w:rsidR="00000000" w:rsidRPr="00000000">
              <w:rPr>
                <w:rtl w:val="0"/>
              </w:rPr>
            </w:r>
          </w:p>
          <w:p w:rsidR="00000000" w:rsidDel="00000000" w:rsidP="00000000" w:rsidRDefault="00000000" w:rsidRPr="00000000" w14:paraId="000000C4">
            <w:pPr>
              <w:jc w:val="center"/>
              <w:rPr>
                <w:b w:val="1"/>
                <w:bCs w:val="1"/>
              </w:rPr>
            </w:pPr>
            <w:r w:rsidDel="00000000" w:rsidR="00000000" w:rsidRPr="00000000">
              <w:rPr>
                <w:rtl w:val="0"/>
              </w:rPr>
            </w:r>
          </w:p>
          <w:p w:rsidR="00000000" w:rsidDel="00000000" w:rsidP="00000000" w:rsidRDefault="00000000" w:rsidRPr="00000000" w14:paraId="000000C5">
            <w:pPr>
              <w:jc w:val="center"/>
              <w:rPr>
                <w:b w:val="1"/>
                <w:bCs w:val="1"/>
              </w:rPr>
            </w:pPr>
            <w:r w:rsidDel="00000000" w:rsidR="00000000" w:rsidRPr="00000000">
              <w:rPr>
                <w:rtl w:val="0"/>
              </w:rPr>
            </w:r>
          </w:p>
          <w:p w:rsidR="00000000" w:rsidDel="00000000" w:rsidP="00000000" w:rsidRDefault="00000000" w:rsidRPr="00000000" w14:paraId="000000C6">
            <w:pPr>
              <w:jc w:val="center"/>
              <w:rPr>
                <w:b w:val="1"/>
                <w:bCs w:val="1"/>
              </w:rPr>
            </w:pPr>
            <w:r w:rsidDel="00000000" w:rsidR="00000000" w:rsidRPr="00000000">
              <w:rPr>
                <w:rtl w:val="0"/>
              </w:rPr>
            </w:r>
          </w:p>
        </w:tc>
        <w:tc>
          <w:tcPr/>
          <w:p w:rsidR="00000000" w:rsidDel="00000000" w:rsidP="00000000" w:rsidRDefault="00000000" w:rsidRPr="00000000" w14:paraId="000000C7">
            <w:pPr>
              <w:jc w:val="center"/>
              <w:rPr>
                <w:b w:val="1"/>
                <w:bCs w:val="1"/>
              </w:rPr>
            </w:pPr>
            <w:r w:rsidDel="00000000" w:rsidR="00000000" w:rsidRPr="00000000">
              <w:rPr>
                <w:b w:val="1"/>
                <w:bCs w:val="1"/>
                <w:rtl w:val="0"/>
              </w:rPr>
              <w:t xml:space="preserve">FURNIZOR,</w:t>
            </w:r>
          </w:p>
          <w:p w:rsidR="00000000" w:rsidDel="00000000" w:rsidP="00000000" w:rsidRDefault="00000000" w:rsidRPr="00000000" w14:paraId="000000C8">
            <w:pPr>
              <w:jc w:val="both"/>
              <w:rPr>
                <w:b w:val="1"/>
                <w:bCs w:val="1"/>
              </w:rPr>
            </w:pPr>
            <w:r w:rsidDel="00000000" w:rsidR="00000000" w:rsidRPr="00000000">
              <w:rPr>
                <w:rtl w:val="0"/>
              </w:rPr>
            </w:r>
          </w:p>
        </w:tc>
      </w:tr>
    </w:tbl>
    <w:p w:rsidR="00000000" w:rsidDel="00000000" w:rsidP="00000000" w:rsidRDefault="00000000" w:rsidRPr="00000000" w14:paraId="000000C9">
      <w:pPr>
        <w:spacing w:after="200" w:line="276" w:lineRule="auto"/>
        <w:ind w:left="36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A">
      <w:pPr>
        <w:spacing w:line="276" w:lineRule="auto"/>
        <w:ind w:left="360" w:firstLine="0"/>
        <w:jc w:val="both"/>
        <w:rPr/>
      </w:pPr>
      <w:r w:rsidDel="00000000" w:rsidR="00000000" w:rsidRPr="00000000">
        <w:rPr>
          <w:rtl w:val="0"/>
        </w:rPr>
      </w:r>
    </w:p>
    <w:p w:rsidR="00000000" w:rsidDel="00000000" w:rsidP="00000000" w:rsidRDefault="00000000" w:rsidRPr="00000000" w14:paraId="000000CB">
      <w:pPr>
        <w:spacing w:after="120" w:line="276" w:lineRule="auto"/>
        <w:ind w:left="360" w:firstLine="0"/>
        <w:rPr>
          <w:b w:val="1"/>
          <w:bCs w:val="1"/>
        </w:rPr>
      </w:pPr>
      <w:bookmarkStart w:colFirst="0" w:colLast="0" w:name="_heading=h.pp2txe1n77qy" w:id="0"/>
      <w:bookmarkEnd w:id="0"/>
      <w:r w:rsidDel="00000000" w:rsidR="00000000" w:rsidRPr="00000000">
        <w:rPr>
          <w:b w:val="1"/>
          <w:bCs w:val="1"/>
          <w:rtl w:val="0"/>
        </w:rPr>
        <w:t xml:space="preserve">Anexa 2</w:t>
      </w:r>
    </w:p>
    <w:p w:rsidR="00000000" w:rsidDel="00000000" w:rsidP="00000000" w:rsidRDefault="00000000" w:rsidRPr="00000000" w14:paraId="000000CC">
      <w:pPr>
        <w:spacing w:after="120" w:line="276" w:lineRule="auto"/>
        <w:ind w:left="360" w:firstLine="0"/>
        <w:jc w:val="center"/>
        <w:rPr>
          <w:b w:val="1"/>
          <w:bCs w:val="1"/>
        </w:rPr>
      </w:pPr>
      <w:r w:rsidDel="00000000" w:rsidR="00000000" w:rsidRPr="00000000">
        <w:rPr>
          <w:b w:val="1"/>
          <w:bCs w:val="1"/>
          <w:rtl w:val="0"/>
        </w:rPr>
        <w:t xml:space="preserve">Fraudă și Corupție</w:t>
      </w:r>
    </w:p>
    <w:p w:rsidR="00000000" w:rsidDel="00000000" w:rsidP="00000000" w:rsidRDefault="00000000" w:rsidRPr="00000000" w14:paraId="000000CD">
      <w:pPr>
        <w:numPr>
          <w:ilvl w:val="0"/>
          <w:numId w:val="7"/>
        </w:numPr>
        <w:spacing w:after="120" w:line="276" w:lineRule="auto"/>
        <w:ind w:left="360" w:firstLine="0"/>
        <w:jc w:val="both"/>
        <w:rPr>
          <w:b w:val="1"/>
          <w:bCs w:val="1"/>
        </w:rPr>
      </w:pPr>
      <w:r w:rsidDel="00000000" w:rsidR="00000000" w:rsidRPr="00000000">
        <w:rPr>
          <w:b w:val="1"/>
          <w:bCs w:val="1"/>
          <w:rtl w:val="0"/>
        </w:rPr>
        <w:t xml:space="preserve">Scop </w:t>
      </w:r>
    </w:p>
    <w:p w:rsidR="00000000" w:rsidDel="00000000" w:rsidP="00000000" w:rsidRDefault="00000000" w:rsidRPr="00000000" w14:paraId="000000C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F">
      <w:pPr>
        <w:numPr>
          <w:ilvl w:val="0"/>
          <w:numId w:val="7"/>
        </w:numPr>
        <w:spacing w:after="120" w:line="276" w:lineRule="auto"/>
        <w:ind w:left="360" w:firstLine="0"/>
        <w:jc w:val="both"/>
        <w:rPr>
          <w:b w:val="1"/>
          <w:bCs w:val="1"/>
        </w:rPr>
      </w:pPr>
      <w:r w:rsidDel="00000000" w:rsidR="00000000" w:rsidRPr="00000000">
        <w:rPr>
          <w:b w:val="1"/>
          <w:bCs w:val="1"/>
          <w:rtl w:val="0"/>
        </w:rPr>
        <w:t xml:space="preserve">Cerințe </w:t>
      </w:r>
    </w:p>
    <w:p w:rsidR="00000000" w:rsidDel="00000000" w:rsidP="00000000" w:rsidRDefault="00000000" w:rsidRPr="00000000" w14:paraId="000000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acest scop, Banca:</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Definește, în sensul prezentei dispoziții, termenii prevăzuți mai jos, după cum urmează:</w:t>
      </w:r>
    </w:p>
    <w:p w:rsidR="00000000" w:rsidDel="00000000" w:rsidP="00000000" w:rsidRDefault="00000000" w:rsidRPr="00000000" w14:paraId="000000D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D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D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D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D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“Practica obstructivă" este definită de următoarele acțiuni:</w:t>
      </w:r>
    </w:p>
    <w:p w:rsidR="00000000" w:rsidDel="00000000" w:rsidP="00000000" w:rsidRDefault="00000000" w:rsidRPr="00000000" w14:paraId="000000D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249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D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249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D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9180"/>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(ii) să fie un subcontractant, consultant, producător sau furnizor sau prestator de servicii al unei alte întreprinderi eligibile propus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E">
      <w:pPr>
        <w:ind w:left="360" w:firstLine="0"/>
        <w:rPr>
          <w:i w:val="1"/>
          <w:iCs w:val="1"/>
        </w:rPr>
      </w:pPr>
      <w:r w:rsidDel="00000000" w:rsidR="00000000" w:rsidRPr="00000000">
        <w:rPr>
          <w:i w:val="1"/>
          <w:iCs w:val="1"/>
          <w:rtl w:val="0"/>
        </w:rPr>
        <w:t xml:space="preserve">[Am luat la cunoștință Instrucțiunile menționate]</w:t>
      </w:r>
    </w:p>
    <w:p w:rsidR="00000000" w:rsidDel="00000000" w:rsidP="00000000" w:rsidRDefault="00000000" w:rsidRPr="00000000" w14:paraId="000000DF">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E0">
      <w:pPr>
        <w:ind w:left="360" w:firstLine="0"/>
        <w:rPr/>
      </w:pPr>
      <w:r w:rsidDel="00000000" w:rsidR="00000000" w:rsidRPr="00000000">
        <w:rPr>
          <w:rtl w:val="0"/>
        </w:rPr>
      </w:r>
    </w:p>
    <w:p w:rsidR="00000000" w:rsidDel="00000000" w:rsidP="00000000" w:rsidRDefault="00000000" w:rsidRPr="00000000" w14:paraId="000000E1">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iCs w:val="1"/>
          <w:rtl w:val="0"/>
        </w:rPr>
        <w:t xml:space="preserve">semnătura, ștampila</w:t>
      </w:r>
      <w:r w:rsidDel="00000000" w:rsidR="00000000" w:rsidRPr="00000000">
        <w:rPr>
          <w:rtl w:val="0"/>
        </w:rPr>
        <w:t xml:space="preserve">]</w:t>
      </w:r>
      <w:r w:rsidDel="00000000" w:rsidR="00000000" w:rsidRPr="00000000">
        <w:rPr>
          <w:b w:val="1"/>
          <w:bCs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E2">
      <w:pPr>
        <w:spacing w:after="120" w:line="276" w:lineRule="auto"/>
        <w:ind w:left="360" w:firstLine="0"/>
        <w:jc w:val="center"/>
        <w:rPr>
          <w:b w:val="1"/>
          <w:bCs w:val="1"/>
        </w:rPr>
      </w:pPr>
      <w:r w:rsidDel="00000000" w:rsidR="00000000" w:rsidRPr="00000000">
        <w:rPr>
          <w:rtl w:val="0"/>
        </w:rPr>
      </w:r>
    </w:p>
    <w:p w:rsidR="00000000" w:rsidDel="00000000" w:rsidP="00000000" w:rsidRDefault="00000000" w:rsidRPr="00000000" w14:paraId="000000E3">
      <w:pPr>
        <w:spacing w:after="120" w:line="276" w:lineRule="auto"/>
        <w:ind w:left="360" w:firstLine="0"/>
        <w:rPr>
          <w:b w:val="1"/>
          <w:bCs w:val="1"/>
        </w:rPr>
      </w:pPr>
      <w:r w:rsidDel="00000000" w:rsidR="00000000" w:rsidRPr="00000000">
        <w:rPr>
          <w:b w:val="1"/>
          <w:bCs w:val="1"/>
          <w:rtl w:val="0"/>
        </w:rPr>
        <w:t xml:space="preserve">Anexa 3</w:t>
      </w:r>
    </w:p>
    <w:p w:rsidR="00000000" w:rsidDel="00000000" w:rsidP="00000000" w:rsidRDefault="00000000" w:rsidRPr="00000000" w14:paraId="000000E4">
      <w:pPr>
        <w:spacing w:line="276" w:lineRule="auto"/>
        <w:ind w:left="360" w:firstLine="0"/>
        <w:jc w:val="center"/>
        <w:rPr>
          <w:b w:val="1"/>
          <w:bCs w:val="1"/>
        </w:rPr>
      </w:pPr>
      <w:r w:rsidDel="00000000" w:rsidR="00000000" w:rsidRPr="00000000">
        <w:rPr>
          <w:b w:val="1"/>
          <w:bCs w:val="1"/>
          <w:rtl w:val="0"/>
        </w:rPr>
        <w:t xml:space="preserve">FORMULAR DE OFERTĂ</w:t>
      </w:r>
    </w:p>
    <w:p w:rsidR="00000000" w:rsidDel="00000000" w:rsidP="00000000" w:rsidRDefault="00000000" w:rsidRPr="00000000" w14:paraId="000000E5">
      <w:pPr>
        <w:spacing w:line="276" w:lineRule="auto"/>
        <w:ind w:left="360" w:firstLine="0"/>
        <w:jc w:val="both"/>
        <w:rPr/>
      </w:pPr>
      <w:r w:rsidDel="00000000" w:rsidR="00000000" w:rsidRPr="00000000">
        <w:rPr>
          <w:rtl w:val="0"/>
        </w:rPr>
        <w:t xml:space="preserve">_________ (Data)</w:t>
      </w:r>
    </w:p>
    <w:p w:rsidR="00000000" w:rsidDel="00000000" w:rsidP="00000000" w:rsidRDefault="00000000" w:rsidRPr="00000000" w14:paraId="000000E6">
      <w:pPr>
        <w:spacing w:line="276" w:lineRule="auto"/>
        <w:ind w:left="360" w:firstLine="0"/>
        <w:jc w:val="both"/>
        <w:rPr/>
      </w:pPr>
      <w:r w:rsidDel="00000000" w:rsidR="00000000" w:rsidRPr="00000000">
        <w:rPr>
          <w:rtl w:val="0"/>
        </w:rPr>
      </w:r>
    </w:p>
    <w:p w:rsidR="00000000" w:rsidDel="00000000" w:rsidP="00000000" w:rsidRDefault="00000000" w:rsidRPr="00000000" w14:paraId="000000E7">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E8">
      <w:pPr>
        <w:spacing w:line="276" w:lineRule="auto"/>
        <w:ind w:left="360" w:firstLine="0"/>
        <w:rPr>
          <w:b w:val="1"/>
          <w:bCs w:val="1"/>
          <w:i w:val="1"/>
          <w:iCs w:val="1"/>
        </w:rPr>
      </w:pPr>
      <w:r w:rsidDel="00000000" w:rsidR="00000000" w:rsidRPr="00000000">
        <w:rPr>
          <w:b w:val="1"/>
          <w:bCs w:val="1"/>
          <w:rtl w:val="0"/>
        </w:rPr>
        <w:t xml:space="preserve">AO „Gender Centru” </w:t>
      </w:r>
      <w:r w:rsidDel="00000000" w:rsidR="00000000" w:rsidRPr="00000000">
        <w:rPr>
          <w:rtl w:val="0"/>
        </w:rPr>
      </w:r>
    </w:p>
    <w:p w:rsidR="00000000" w:rsidDel="00000000" w:rsidP="00000000" w:rsidRDefault="00000000" w:rsidRPr="00000000" w14:paraId="000000E9">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A">
      <w:pPr>
        <w:spacing w:line="276" w:lineRule="auto"/>
        <w:ind w:left="360" w:firstLine="0"/>
        <w:jc w:val="both"/>
        <w:rPr/>
      </w:pPr>
      <w:r w:rsidDel="00000000" w:rsidR="00000000" w:rsidRPr="00000000">
        <w:rPr>
          <w:rtl w:val="0"/>
        </w:rPr>
      </w:r>
    </w:p>
    <w:p w:rsidR="00000000" w:rsidDel="00000000" w:rsidP="00000000" w:rsidRDefault="00000000" w:rsidRPr="00000000" w14:paraId="000000EB">
      <w:pPr>
        <w:spacing w:line="276" w:lineRule="auto"/>
        <w:ind w:left="360" w:firstLine="348"/>
        <w:jc w:val="both"/>
        <w:rPr>
          <w:i w:val="1"/>
          <w:iCs w:val="1"/>
          <w:u w:val="single"/>
        </w:rPr>
      </w:pPr>
      <w:r w:rsidDel="00000000" w:rsidR="00000000" w:rsidRPr="00000000">
        <w:rPr>
          <w:i w:val="1"/>
          <w:iCs w:val="1"/>
          <w:u w:val="single"/>
          <w:rtl w:val="0"/>
        </w:rPr>
        <w:t xml:space="preserve">Ref</w:t>
      </w:r>
      <w:r w:rsidDel="00000000" w:rsidR="00000000" w:rsidRPr="00000000">
        <w:rPr>
          <w:u w:val="single"/>
          <w:rtl w:val="0"/>
        </w:rPr>
        <w:t xml:space="preserve">: </w:t>
      </w:r>
      <w:r w:rsidDel="00000000" w:rsidR="00000000" w:rsidRPr="00000000">
        <w:rPr>
          <w:i w:val="1"/>
          <w:iCs w:val="1"/>
          <w:u w:val="single"/>
          <w:rtl w:val="0"/>
        </w:rPr>
        <w:t xml:space="preserve">Servicii de organizare a evenimentelor</w:t>
      </w:r>
    </w:p>
    <w:p w:rsidR="00000000" w:rsidDel="00000000" w:rsidP="00000000" w:rsidRDefault="00000000" w:rsidRPr="00000000" w14:paraId="000000EC">
      <w:pPr>
        <w:spacing w:line="276" w:lineRule="auto"/>
        <w:ind w:left="360" w:firstLine="0"/>
        <w:jc w:val="both"/>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Examinând Cererea de Cotații cu privire la contractarea serviciilor integrate de organizare evenimente (închiriere sală conferințe, catering și cazare), subsemnații, reprezentanți ai ofertantului ___________________(denumirea/numele ofertantului), vă înaintăm astfel oferta noastră în conformitate cu prevederile și cerințele cuprinse în documentația mai sus menționată, cu privire la livrarea bunurilor și a serviciilor asociate, respectiv după cum urmează:</w:t>
      </w:r>
    </w:p>
    <w:p w:rsidR="00000000" w:rsidDel="00000000" w:rsidP="00000000" w:rsidRDefault="00000000" w:rsidRPr="00000000" w14:paraId="000000EE">
      <w:pPr>
        <w:spacing w:line="276" w:lineRule="auto"/>
        <w:jc w:val="both"/>
        <w:rPr/>
      </w:pPr>
      <w:r w:rsidDel="00000000" w:rsidR="00000000" w:rsidRPr="00000000">
        <w:rPr>
          <w:rtl w:val="0"/>
        </w:rPr>
      </w:r>
    </w:p>
    <w:tbl>
      <w:tblPr>
        <w:tblStyle w:val="Table3"/>
        <w:tblW w:w="9268.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8"/>
        <w:gridCol w:w="4428"/>
        <w:gridCol w:w="1842"/>
        <w:gridCol w:w="2370"/>
        <w:tblGridChange w:id="0">
          <w:tblGrid>
            <w:gridCol w:w="628"/>
            <w:gridCol w:w="4428"/>
            <w:gridCol w:w="1842"/>
            <w:gridCol w:w="2370"/>
          </w:tblGrid>
        </w:tblGridChange>
      </w:tblGrid>
      <w:tr>
        <w:trPr>
          <w:cantSplit w:val="0"/>
          <w:tblHeader w:val="0"/>
        </w:trPr>
        <w:tc>
          <w:tcPr/>
          <w:p w:rsidR="00000000" w:rsidDel="00000000" w:rsidP="00000000" w:rsidRDefault="00000000" w:rsidRPr="00000000" w14:paraId="000000EF">
            <w:pPr>
              <w:spacing w:line="276" w:lineRule="auto"/>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F0">
            <w:pPr>
              <w:spacing w:line="276" w:lineRule="auto"/>
              <w:jc w:val="center"/>
              <w:rPr>
                <w:b w:val="1"/>
                <w:bCs w:val="1"/>
              </w:rPr>
            </w:pPr>
            <w:r w:rsidDel="00000000" w:rsidR="00000000" w:rsidRPr="00000000">
              <w:rPr>
                <w:b w:val="1"/>
                <w:bCs w:val="1"/>
                <w:rtl w:val="0"/>
              </w:rPr>
              <w:t xml:space="preserve">Descriere </w:t>
            </w:r>
          </w:p>
        </w:tc>
        <w:tc>
          <w:tcPr>
            <w:vAlign w:val="center"/>
          </w:tcPr>
          <w:p w:rsidR="00000000" w:rsidDel="00000000" w:rsidP="00000000" w:rsidRDefault="00000000" w:rsidRPr="00000000" w14:paraId="000000F1">
            <w:pPr>
              <w:spacing w:line="276" w:lineRule="auto"/>
              <w:jc w:val="center"/>
              <w:rPr/>
            </w:pPr>
            <w:r w:rsidDel="00000000" w:rsidR="00000000" w:rsidRPr="00000000">
              <w:rPr>
                <w:rtl w:val="0"/>
              </w:rPr>
              <w:t xml:space="preserve">UM</w:t>
            </w:r>
          </w:p>
        </w:tc>
        <w:tc>
          <w:tcPr>
            <w:vAlign w:val="center"/>
          </w:tcPr>
          <w:p w:rsidR="00000000" w:rsidDel="00000000" w:rsidP="00000000" w:rsidRDefault="00000000" w:rsidRPr="00000000" w14:paraId="000000F2">
            <w:pPr>
              <w:spacing w:line="276" w:lineRule="auto"/>
              <w:jc w:val="center"/>
              <w:rPr/>
            </w:pPr>
            <w:r w:rsidDel="00000000" w:rsidR="00000000" w:rsidRPr="00000000">
              <w:rPr>
                <w:rtl w:val="0"/>
              </w:rPr>
              <w:t xml:space="preserve">Cantitate</w:t>
            </w:r>
          </w:p>
        </w:tc>
      </w:tr>
      <w:tr>
        <w:trPr>
          <w:cantSplit w:val="0"/>
          <w:tblHeader w:val="0"/>
        </w:trPr>
        <w:tc>
          <w:tcPr/>
          <w:p w:rsidR="00000000" w:rsidDel="00000000" w:rsidP="00000000" w:rsidRDefault="00000000" w:rsidRPr="00000000" w14:paraId="000000F3">
            <w:pPr>
              <w:spacing w:line="276" w:lineRule="auto"/>
              <w:jc w:val="center"/>
              <w:rPr>
                <w:b w:val="1"/>
                <w:bCs w:val="1"/>
              </w:rPr>
            </w:pPr>
            <w:r w:rsidDel="00000000" w:rsidR="00000000" w:rsidRPr="00000000">
              <w:rPr>
                <w:b w:val="1"/>
                <w:bCs w:val="1"/>
                <w:rtl w:val="0"/>
              </w:rPr>
              <w:t xml:space="preserve">1</w:t>
            </w:r>
          </w:p>
        </w:tc>
        <w:tc>
          <w:tcPr/>
          <w:p w:rsidR="00000000" w:rsidDel="00000000" w:rsidP="00000000" w:rsidRDefault="00000000" w:rsidRPr="00000000" w14:paraId="000000F4">
            <w:pPr>
              <w:spacing w:line="276" w:lineRule="auto"/>
              <w:jc w:val="both"/>
              <w:rPr/>
            </w:pPr>
            <w:r w:rsidDel="00000000" w:rsidR="00000000" w:rsidRPr="00000000">
              <w:rPr>
                <w:b w:val="1"/>
                <w:bCs w:val="1"/>
                <w:rtl w:val="0"/>
              </w:rPr>
              <w:t xml:space="preserve">Cazare</w:t>
            </w:r>
            <w:r w:rsidDel="00000000" w:rsidR="00000000" w:rsidRPr="00000000">
              <w:rPr>
                <w:rtl w:val="0"/>
              </w:rPr>
              <w:t xml:space="preserve">: în cameră single standarde, locație de minim 3 stele sau similar, în zona Cahul. </w:t>
            </w:r>
          </w:p>
        </w:tc>
        <w:tc>
          <w:tcPr/>
          <w:p w:rsidR="00000000" w:rsidDel="00000000" w:rsidP="00000000" w:rsidRDefault="00000000" w:rsidRPr="00000000" w14:paraId="000000F5">
            <w:pPr>
              <w:spacing w:line="276" w:lineRule="auto"/>
              <w:jc w:val="center"/>
              <w:rPr/>
            </w:pPr>
            <w:r w:rsidDel="00000000" w:rsidR="00000000" w:rsidRPr="00000000">
              <w:rPr>
                <w:rtl w:val="0"/>
              </w:rPr>
              <w:t xml:space="preserve">1 noapte/ 2 camere</w:t>
            </w:r>
          </w:p>
        </w:tc>
        <w:tc>
          <w:tcPr/>
          <w:p w:rsidR="00000000" w:rsidDel="00000000" w:rsidP="00000000" w:rsidRDefault="00000000" w:rsidRPr="00000000" w14:paraId="000000F6">
            <w:pPr>
              <w:spacing w:line="276" w:lineRule="auto"/>
              <w:jc w:val="center"/>
              <w:rPr/>
            </w:pPr>
            <w:r w:rsidDel="00000000" w:rsidR="00000000" w:rsidRPr="00000000">
              <w:rPr>
                <w:rtl w:val="0"/>
              </w:rPr>
              <w:t xml:space="preserve">2 camere</w:t>
            </w:r>
          </w:p>
        </w:tc>
      </w:tr>
      <w:tr>
        <w:trPr>
          <w:cantSplit w:val="0"/>
          <w:tblHeader w:val="0"/>
        </w:trPr>
        <w:tc>
          <w:tcPr/>
          <w:p w:rsidR="00000000" w:rsidDel="00000000" w:rsidP="00000000" w:rsidRDefault="00000000" w:rsidRPr="00000000" w14:paraId="000000F7">
            <w:pPr>
              <w:spacing w:line="276" w:lineRule="auto"/>
              <w:jc w:val="center"/>
              <w:rPr>
                <w:b w:val="1"/>
                <w:bCs w:val="1"/>
              </w:rPr>
            </w:pPr>
            <w:r w:rsidDel="00000000" w:rsidR="00000000" w:rsidRPr="00000000">
              <w:rPr>
                <w:b w:val="1"/>
                <w:bCs w:val="1"/>
                <w:rtl w:val="0"/>
              </w:rPr>
              <w:t xml:space="preserve">2</w:t>
            </w:r>
          </w:p>
        </w:tc>
        <w:tc>
          <w:tcPr/>
          <w:p w:rsidR="00000000" w:rsidDel="00000000" w:rsidP="00000000" w:rsidRDefault="00000000" w:rsidRPr="00000000" w14:paraId="000000F8">
            <w:pPr>
              <w:spacing w:line="276" w:lineRule="auto"/>
              <w:jc w:val="both"/>
              <w:rPr/>
            </w:pPr>
            <w:r w:rsidDel="00000000" w:rsidR="00000000" w:rsidRPr="00000000">
              <w:rPr>
                <w:b w:val="1"/>
                <w:bCs w:val="1"/>
                <w:rtl w:val="0"/>
              </w:rPr>
              <w:t xml:space="preserve">Chirie sală de conferințe</w:t>
            </w:r>
            <w:r w:rsidDel="00000000" w:rsidR="00000000" w:rsidRPr="00000000">
              <w:rPr>
                <w:rtl w:val="0"/>
              </w:rPr>
              <w:t xml:space="preserve">: Capacitate maximă 55 de persoane, dotată cu aer condiționat, internet wireless, laptop, videoproiector și ecran, flipchart (cu hârtie sau table albe/magnetice cu markere adecvate). </w:t>
            </w:r>
          </w:p>
        </w:tc>
        <w:tc>
          <w:tcPr/>
          <w:p w:rsidR="00000000" w:rsidDel="00000000" w:rsidP="00000000" w:rsidRDefault="00000000" w:rsidRPr="00000000" w14:paraId="000000F9">
            <w:pPr>
              <w:spacing w:line="276" w:lineRule="auto"/>
              <w:jc w:val="center"/>
              <w:rPr/>
            </w:pPr>
            <w:r w:rsidDel="00000000" w:rsidR="00000000" w:rsidRPr="00000000">
              <w:rPr>
                <w:rtl w:val="0"/>
              </w:rPr>
              <w:t xml:space="preserve">Zi</w:t>
            </w:r>
          </w:p>
        </w:tc>
        <w:tc>
          <w:tcPr/>
          <w:p w:rsidR="00000000" w:rsidDel="00000000" w:rsidP="00000000" w:rsidRDefault="00000000" w:rsidRPr="00000000" w14:paraId="000000FA">
            <w:pPr>
              <w:spacing w:line="276" w:lineRule="auto"/>
              <w:jc w:val="center"/>
              <w:rPr>
                <w:highlight w:val="yellow"/>
              </w:rPr>
            </w:pPr>
            <w:r w:rsidDel="00000000" w:rsidR="00000000" w:rsidRPr="00000000">
              <w:rPr>
                <w:rtl w:val="0"/>
              </w:rPr>
              <w:t xml:space="preserve">19 zile</w:t>
            </w:r>
            <w:r w:rsidDel="00000000" w:rsidR="00000000" w:rsidRPr="00000000">
              <w:rPr>
                <w:rtl w:val="0"/>
              </w:rPr>
            </w:r>
          </w:p>
        </w:tc>
      </w:tr>
      <w:tr>
        <w:trPr>
          <w:cantSplit w:val="0"/>
          <w:tblHeader w:val="0"/>
        </w:trPr>
        <w:tc>
          <w:tcPr/>
          <w:p w:rsidR="00000000" w:rsidDel="00000000" w:rsidP="00000000" w:rsidRDefault="00000000" w:rsidRPr="00000000" w14:paraId="000000FB">
            <w:pPr>
              <w:spacing w:line="276" w:lineRule="auto"/>
              <w:jc w:val="center"/>
              <w:rPr>
                <w:b w:val="1"/>
                <w:bCs w:val="1"/>
              </w:rPr>
            </w:pPr>
            <w:r w:rsidDel="00000000" w:rsidR="00000000" w:rsidRPr="00000000">
              <w:rPr>
                <w:b w:val="1"/>
                <w:bCs w:val="1"/>
                <w:rtl w:val="0"/>
              </w:rPr>
              <w:t xml:space="preserve">3</w:t>
            </w:r>
          </w:p>
        </w:tc>
        <w:tc>
          <w:tcPr/>
          <w:p w:rsidR="00000000" w:rsidDel="00000000" w:rsidP="00000000" w:rsidRDefault="00000000" w:rsidRPr="00000000" w14:paraId="000000FC">
            <w:pPr>
              <w:spacing w:line="276" w:lineRule="auto"/>
              <w:jc w:val="both"/>
              <w:rPr/>
            </w:pPr>
            <w:r w:rsidDel="00000000" w:rsidR="00000000" w:rsidRPr="00000000">
              <w:rPr>
                <w:b w:val="1"/>
                <w:bCs w:val="1"/>
                <w:rtl w:val="0"/>
              </w:rPr>
              <w:t xml:space="preserve">Apă plată</w:t>
            </w:r>
            <w:r w:rsidDel="00000000" w:rsidR="00000000" w:rsidRPr="00000000">
              <w:rPr>
                <w:rtl w:val="0"/>
              </w:rPr>
              <w:t xml:space="preserve"> în sticle de sticlă de 0,5 l.</w:t>
            </w:r>
          </w:p>
        </w:tc>
        <w:tc>
          <w:tcPr/>
          <w:p w:rsidR="00000000" w:rsidDel="00000000" w:rsidP="00000000" w:rsidRDefault="00000000" w:rsidRPr="00000000" w14:paraId="000000FD">
            <w:pPr>
              <w:spacing w:line="276" w:lineRule="auto"/>
              <w:jc w:val="center"/>
              <w:rPr/>
            </w:pPr>
            <w:r w:rsidDel="00000000" w:rsidR="00000000" w:rsidRPr="00000000">
              <w:rPr>
                <w:rtl w:val="0"/>
              </w:rPr>
              <w:t xml:space="preserve">Sticlă</w:t>
            </w:r>
          </w:p>
          <w:p w:rsidR="00000000" w:rsidDel="00000000" w:rsidP="00000000" w:rsidRDefault="00000000" w:rsidRPr="00000000" w14:paraId="000000FE">
            <w:pPr>
              <w:spacing w:line="276" w:lineRule="auto"/>
              <w:jc w:val="center"/>
              <w:rPr/>
            </w:pPr>
            <w:r w:rsidDel="00000000" w:rsidR="00000000" w:rsidRPr="00000000">
              <w:rPr>
                <w:rtl w:val="0"/>
              </w:rPr>
            </w:r>
          </w:p>
        </w:tc>
        <w:tc>
          <w:tcPr/>
          <w:p w:rsidR="00000000" w:rsidDel="00000000" w:rsidP="00000000" w:rsidRDefault="00000000" w:rsidRPr="00000000" w14:paraId="000000FF">
            <w:pPr>
              <w:spacing w:line="276" w:lineRule="auto"/>
              <w:jc w:val="center"/>
              <w:rPr/>
            </w:pPr>
            <w:r w:rsidDel="00000000" w:rsidR="00000000" w:rsidRPr="00000000">
              <w:rPr>
                <w:rtl w:val="0"/>
              </w:rPr>
              <w:t xml:space="preserve">1572 sticle</w:t>
            </w:r>
          </w:p>
          <w:p w:rsidR="00000000" w:rsidDel="00000000" w:rsidP="00000000" w:rsidRDefault="00000000" w:rsidRPr="00000000" w14:paraId="00000100">
            <w:pPr>
              <w:spacing w:line="276" w:lineRule="auto"/>
              <w:jc w:val="center"/>
              <w:rPr>
                <w:highlight w:val="yellow"/>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1">
            <w:pPr>
              <w:spacing w:line="276" w:lineRule="auto"/>
              <w:jc w:val="center"/>
              <w:rPr>
                <w:b w:val="1"/>
                <w:bCs w:val="1"/>
              </w:rPr>
            </w:pPr>
            <w:r w:rsidDel="00000000" w:rsidR="00000000" w:rsidRPr="00000000">
              <w:rPr>
                <w:b w:val="1"/>
                <w:bCs w:val="1"/>
                <w:rtl w:val="0"/>
              </w:rPr>
              <w:t xml:space="preserve">4</w:t>
            </w:r>
          </w:p>
        </w:tc>
        <w:tc>
          <w:tcPr/>
          <w:p w:rsidR="00000000" w:rsidDel="00000000" w:rsidP="00000000" w:rsidRDefault="00000000" w:rsidRPr="00000000" w14:paraId="00000102">
            <w:pPr>
              <w:spacing w:line="276" w:lineRule="auto"/>
              <w:jc w:val="both"/>
              <w:rPr/>
            </w:pPr>
            <w:r w:rsidDel="00000000" w:rsidR="00000000" w:rsidRPr="00000000">
              <w:rPr>
                <w:b w:val="1"/>
                <w:bCs w:val="1"/>
                <w:rtl w:val="0"/>
              </w:rPr>
              <w:t xml:space="preserve">Pauzele de cafea, </w:t>
            </w:r>
            <w:r w:rsidDel="00000000" w:rsidR="00000000" w:rsidRPr="00000000">
              <w:rPr>
                <w:rtl w:val="0"/>
              </w:rPr>
              <w:t xml:space="preserve">care includ minimum: ceai, cafea naturală, frișcă, fursecuri, produse de patiserie sărate (2 tipuri), produse de patiserie dulci (2 tipuri)</w:t>
            </w:r>
          </w:p>
        </w:tc>
        <w:tc>
          <w:tcPr/>
          <w:p w:rsidR="00000000" w:rsidDel="00000000" w:rsidP="00000000" w:rsidRDefault="00000000" w:rsidRPr="00000000" w14:paraId="00000103">
            <w:pPr>
              <w:spacing w:line="276" w:lineRule="auto"/>
              <w:jc w:val="center"/>
              <w:rPr/>
            </w:pPr>
            <w:r w:rsidDel="00000000" w:rsidR="00000000" w:rsidRPr="00000000">
              <w:rPr>
                <w:rtl w:val="0"/>
              </w:rPr>
              <w:t xml:space="preserve">Porție </w:t>
            </w:r>
          </w:p>
        </w:tc>
        <w:tc>
          <w:tcPr/>
          <w:p w:rsidR="00000000" w:rsidDel="00000000" w:rsidP="00000000" w:rsidRDefault="00000000" w:rsidRPr="00000000" w14:paraId="00000104">
            <w:pPr>
              <w:spacing w:line="276" w:lineRule="auto"/>
              <w:jc w:val="center"/>
              <w:rPr/>
            </w:pPr>
            <w:r w:rsidDel="00000000" w:rsidR="00000000" w:rsidRPr="00000000">
              <w:rPr>
                <w:rtl w:val="0"/>
              </w:rPr>
              <w:t xml:space="preserve">1732 porții</w:t>
            </w:r>
          </w:p>
        </w:tc>
      </w:tr>
      <w:tr>
        <w:trPr>
          <w:cantSplit w:val="0"/>
          <w:tblHeader w:val="0"/>
        </w:trPr>
        <w:tc>
          <w:tcPr>
            <w:shd w:fill="ffffff" w:val="clear"/>
          </w:tcPr>
          <w:p w:rsidR="00000000" w:rsidDel="00000000" w:rsidP="00000000" w:rsidRDefault="00000000" w:rsidRPr="00000000" w14:paraId="00000105">
            <w:pPr>
              <w:spacing w:line="276" w:lineRule="auto"/>
              <w:jc w:val="center"/>
              <w:rPr>
                <w:b w:val="1"/>
                <w:bCs w:val="1"/>
              </w:rPr>
            </w:pPr>
            <w:r w:rsidDel="00000000" w:rsidR="00000000" w:rsidRPr="00000000">
              <w:rPr>
                <w:b w:val="1"/>
                <w:bCs w:val="1"/>
                <w:rtl w:val="0"/>
              </w:rPr>
              <w:t xml:space="preserve">5</w:t>
            </w:r>
          </w:p>
        </w:tc>
        <w:tc>
          <w:tcPr/>
          <w:p w:rsidR="00000000" w:rsidDel="00000000" w:rsidP="00000000" w:rsidRDefault="00000000" w:rsidRPr="00000000" w14:paraId="00000106">
            <w:pPr>
              <w:spacing w:line="276" w:lineRule="auto"/>
              <w:jc w:val="both"/>
              <w:rPr/>
            </w:pPr>
            <w:r w:rsidDel="00000000" w:rsidR="00000000" w:rsidRPr="00000000">
              <w:rPr>
                <w:b w:val="1"/>
                <w:bCs w:val="1"/>
                <w:rtl w:val="0"/>
              </w:rPr>
              <w:t xml:space="preserve">Prânz</w:t>
            </w:r>
            <w:r w:rsidDel="00000000" w:rsidR="00000000" w:rsidRPr="00000000">
              <w:rPr>
                <w:rtl w:val="0"/>
              </w:rPr>
              <w:t xml:space="preserve"> cu 3 feluri de mâncare servit în aceeași clădire cu sala de conferințe, într-o cameră separată sau terasă.</w:t>
            </w:r>
          </w:p>
          <w:p w:rsidR="00000000" w:rsidDel="00000000" w:rsidP="00000000" w:rsidRDefault="00000000" w:rsidRPr="00000000" w14:paraId="00000107">
            <w:pPr>
              <w:spacing w:line="276" w:lineRule="auto"/>
              <w:jc w:val="both"/>
              <w:rPr/>
            </w:pPr>
            <w:r w:rsidDel="00000000" w:rsidR="00000000" w:rsidRPr="00000000">
              <w:rPr>
                <w:rtl w:val="0"/>
              </w:rPr>
            </w:r>
          </w:p>
          <w:p w:rsidR="00000000" w:rsidDel="00000000" w:rsidP="00000000" w:rsidRDefault="00000000" w:rsidRPr="00000000" w14:paraId="00000108">
            <w:pPr>
              <w:spacing w:line="276" w:lineRule="auto"/>
              <w:jc w:val="both"/>
              <w:rPr/>
            </w:pPr>
            <w:r w:rsidDel="00000000" w:rsidR="00000000" w:rsidRPr="00000000">
              <w:rPr>
                <w:rtl w:val="0"/>
              </w:rPr>
              <w:t xml:space="preserve">Prânzul ar trebui să includă și suc și/sau apă. Opțiunea vegetariană (cu pește) sau opțiunea vegană (fără produse de origine animală) ar trebui să fie disponibilă și pentru oaspeții interesați.</w:t>
            </w:r>
          </w:p>
        </w:tc>
        <w:tc>
          <w:tcPr/>
          <w:p w:rsidR="00000000" w:rsidDel="00000000" w:rsidP="00000000" w:rsidRDefault="00000000" w:rsidRPr="00000000" w14:paraId="00000109">
            <w:pPr>
              <w:spacing w:line="276" w:lineRule="auto"/>
              <w:jc w:val="center"/>
              <w:rPr/>
            </w:pPr>
            <w:r w:rsidDel="00000000" w:rsidR="00000000" w:rsidRPr="00000000">
              <w:rPr>
                <w:rtl w:val="0"/>
              </w:rPr>
              <w:t xml:space="preserve">Porție </w:t>
            </w:r>
          </w:p>
        </w:tc>
        <w:tc>
          <w:tcPr/>
          <w:p w:rsidR="00000000" w:rsidDel="00000000" w:rsidP="00000000" w:rsidRDefault="00000000" w:rsidRPr="00000000" w14:paraId="0000010A">
            <w:pPr>
              <w:spacing w:line="276" w:lineRule="auto"/>
              <w:jc w:val="center"/>
              <w:rPr>
                <w:highlight w:val="yellow"/>
              </w:rPr>
            </w:pPr>
            <w:r w:rsidDel="00000000" w:rsidR="00000000" w:rsidRPr="00000000">
              <w:rPr>
                <w:rtl w:val="0"/>
              </w:rPr>
              <w:t xml:space="preserve">786 porții</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B">
            <w:pPr>
              <w:spacing w:line="276" w:lineRule="auto"/>
              <w:jc w:val="center"/>
              <w:rPr>
                <w:b w:val="1"/>
                <w:bCs w:val="1"/>
              </w:rPr>
            </w:pPr>
            <w:r w:rsidDel="00000000" w:rsidR="00000000" w:rsidRPr="00000000">
              <w:rPr>
                <w:b w:val="1"/>
                <w:bCs w:val="1"/>
                <w:rtl w:val="0"/>
              </w:rPr>
              <w:t xml:space="preserve">6</w:t>
            </w:r>
          </w:p>
        </w:tc>
        <w:tc>
          <w:tcPr/>
          <w:p w:rsidR="00000000" w:rsidDel="00000000" w:rsidP="00000000" w:rsidRDefault="00000000" w:rsidRPr="00000000" w14:paraId="0000010C">
            <w:pPr>
              <w:spacing w:line="276" w:lineRule="auto"/>
              <w:jc w:val="both"/>
              <w:rPr/>
            </w:pPr>
            <w:r w:rsidDel="00000000" w:rsidR="00000000" w:rsidRPr="00000000">
              <w:rPr>
                <w:b w:val="1"/>
                <w:bCs w:val="1"/>
                <w:rtl w:val="0"/>
              </w:rPr>
              <w:t xml:space="preserve">Cină</w:t>
            </w:r>
            <w:r w:rsidDel="00000000" w:rsidR="00000000" w:rsidRPr="00000000">
              <w:rPr>
                <w:rtl w:val="0"/>
              </w:rPr>
              <w:t xml:space="preserve"> servită în aceeași clădire cu sala de conferințe, într-o cameră separată sau terasă sau în imediata apropiere a sălii de conferințe.</w:t>
            </w:r>
          </w:p>
          <w:p w:rsidR="00000000" w:rsidDel="00000000" w:rsidP="00000000" w:rsidRDefault="00000000" w:rsidRPr="00000000" w14:paraId="0000010D">
            <w:pPr>
              <w:spacing w:line="276" w:lineRule="auto"/>
              <w:jc w:val="both"/>
              <w:rPr/>
            </w:pPr>
            <w:r w:rsidDel="00000000" w:rsidR="00000000" w:rsidRPr="00000000">
              <w:rPr>
                <w:rtl w:val="0"/>
              </w:rPr>
            </w:r>
          </w:p>
          <w:p w:rsidR="00000000" w:rsidDel="00000000" w:rsidP="00000000" w:rsidRDefault="00000000" w:rsidRPr="00000000" w14:paraId="0000010E">
            <w:pPr>
              <w:spacing w:line="276" w:lineRule="auto"/>
              <w:jc w:val="both"/>
              <w:rPr/>
            </w:pPr>
            <w:r w:rsidDel="00000000" w:rsidR="00000000" w:rsidRPr="00000000">
              <w:rPr>
                <w:rtl w:val="0"/>
              </w:rPr>
              <w:t xml:space="preserve">Cina trebuie să includă cel puțin: fel principal: carne sau pește; paste, cartofi cu legume sau altă garnitură; bufet de salate sau legume asortate, suc de fructe, apă minerală, cafea și ceai. Opțiunea vegetariană (cu pește) sau opțiunea vegană (fără produse de origine animală) ar trebui să fie disponibilă și pentru oaspeții interesați.</w:t>
            </w:r>
          </w:p>
        </w:tc>
        <w:tc>
          <w:tcPr/>
          <w:p w:rsidR="00000000" w:rsidDel="00000000" w:rsidP="00000000" w:rsidRDefault="00000000" w:rsidRPr="00000000" w14:paraId="0000010F">
            <w:pPr>
              <w:spacing w:line="276" w:lineRule="auto"/>
              <w:jc w:val="center"/>
              <w:rPr/>
            </w:pPr>
            <w:r w:rsidDel="00000000" w:rsidR="00000000" w:rsidRPr="00000000">
              <w:rPr>
                <w:rtl w:val="0"/>
              </w:rPr>
              <w:t xml:space="preserve">Porție</w:t>
            </w:r>
          </w:p>
        </w:tc>
        <w:tc>
          <w:tcPr/>
          <w:p w:rsidR="00000000" w:rsidDel="00000000" w:rsidP="00000000" w:rsidRDefault="00000000" w:rsidRPr="00000000" w14:paraId="00000110">
            <w:pPr>
              <w:spacing w:line="276" w:lineRule="auto"/>
              <w:jc w:val="center"/>
              <w:rPr/>
            </w:pPr>
            <w:r w:rsidDel="00000000" w:rsidR="00000000" w:rsidRPr="00000000">
              <w:rPr>
                <w:rtl w:val="0"/>
              </w:rPr>
              <w:t xml:space="preserve">60 porții</w:t>
            </w:r>
          </w:p>
        </w:tc>
      </w:tr>
      <w:tr>
        <w:trPr>
          <w:cantSplit w:val="0"/>
          <w:tblHeader w:val="0"/>
        </w:trPr>
        <w:tc>
          <w:tcPr>
            <w:shd w:fill="ffffff" w:val="clear"/>
          </w:tcPr>
          <w:p w:rsidR="00000000" w:rsidDel="00000000" w:rsidP="00000000" w:rsidRDefault="00000000" w:rsidRPr="00000000" w14:paraId="00000111">
            <w:pPr>
              <w:spacing w:line="276" w:lineRule="auto"/>
              <w:jc w:val="center"/>
              <w:rPr>
                <w:b w:val="1"/>
                <w:bCs w:val="1"/>
              </w:rPr>
            </w:pPr>
            <w:r w:rsidDel="00000000" w:rsidR="00000000" w:rsidRPr="00000000">
              <w:rPr>
                <w:b w:val="1"/>
                <w:bCs w:val="1"/>
                <w:rtl w:val="0"/>
              </w:rPr>
              <w:t xml:space="preserve">7</w:t>
            </w:r>
          </w:p>
        </w:tc>
        <w:tc>
          <w:tcPr/>
          <w:p w:rsidR="00000000" w:rsidDel="00000000" w:rsidP="00000000" w:rsidRDefault="00000000" w:rsidRPr="00000000" w14:paraId="00000112">
            <w:pPr>
              <w:spacing w:line="276" w:lineRule="auto"/>
              <w:jc w:val="both"/>
              <w:rPr/>
            </w:pPr>
            <w:r w:rsidDel="00000000" w:rsidR="00000000" w:rsidRPr="00000000">
              <w:rPr>
                <w:b w:val="1"/>
                <w:bCs w:val="1"/>
                <w:rtl w:val="0"/>
              </w:rPr>
              <w:t xml:space="preserve">Servicii de transport</w:t>
            </w:r>
            <w:r w:rsidDel="00000000" w:rsidR="00000000" w:rsidRPr="00000000">
              <w:rPr>
                <w:rtl w:val="0"/>
              </w:rPr>
              <w:t xml:space="preserve"> </w:t>
            </w:r>
            <w:r w:rsidDel="00000000" w:rsidR="00000000" w:rsidRPr="00000000">
              <w:rPr>
                <w:b w:val="1"/>
                <w:bCs w:val="1"/>
                <w:rtl w:val="0"/>
              </w:rPr>
              <w:t xml:space="preserve">și aranjare</w:t>
            </w:r>
            <w:r w:rsidDel="00000000" w:rsidR="00000000" w:rsidRPr="00000000">
              <w:rPr>
                <w:rtl w:val="0"/>
              </w:rPr>
              <w:t xml:space="preserve"> a cateringului servit la distanță pentru până la 4 evenimente organizate înafara Chișinăului (Cahul, Bălți, Ștefan Vodă). </w:t>
            </w:r>
          </w:p>
        </w:tc>
        <w:tc>
          <w:tcPr/>
          <w:p w:rsidR="00000000" w:rsidDel="00000000" w:rsidP="00000000" w:rsidRDefault="00000000" w:rsidRPr="00000000" w14:paraId="00000113">
            <w:pPr>
              <w:spacing w:line="276" w:lineRule="auto"/>
              <w:jc w:val="center"/>
              <w:rPr/>
            </w:pPr>
            <w:r w:rsidDel="00000000" w:rsidR="00000000" w:rsidRPr="00000000">
              <w:rPr>
                <w:rtl w:val="0"/>
              </w:rPr>
              <w:t xml:space="preserve">Eveniment</w:t>
            </w:r>
          </w:p>
        </w:tc>
        <w:tc>
          <w:tcPr/>
          <w:p w:rsidR="00000000" w:rsidDel="00000000" w:rsidP="00000000" w:rsidRDefault="00000000" w:rsidRPr="00000000" w14:paraId="00000114">
            <w:pPr>
              <w:spacing w:line="276" w:lineRule="auto"/>
              <w:jc w:val="center"/>
              <w:rPr/>
            </w:pPr>
            <w:r w:rsidDel="00000000" w:rsidR="00000000" w:rsidRPr="00000000">
              <w:rPr>
                <w:rtl w:val="0"/>
              </w:rPr>
              <w:t xml:space="preserve">4 evenimente</w:t>
            </w:r>
          </w:p>
        </w:tc>
      </w:tr>
    </w:tbl>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spacing w:line="276" w:lineRule="auto"/>
        <w:ind w:left="360" w:firstLine="0"/>
        <w:jc w:val="both"/>
        <w:rPr/>
      </w:pPr>
      <w:r w:rsidDel="00000000" w:rsidR="00000000" w:rsidRPr="00000000">
        <w:rPr>
          <w:rtl w:val="0"/>
        </w:rPr>
        <w:t xml:space="preserve">pentru suma de _________(cifre și litere) MDL, fără TVA. Suntem de acord cu faptul că plata pentru serviciile prestate va fi efectuată după fiecare eveniment în baza serviciilor prestate de facto, conform necesităților identificate în proiect, pe baza prețului unitar convenit. </w:t>
      </w:r>
    </w:p>
    <w:p w:rsidR="00000000" w:rsidDel="00000000" w:rsidP="00000000" w:rsidRDefault="00000000" w:rsidRPr="00000000" w14:paraId="00000117">
      <w:pPr>
        <w:spacing w:line="276" w:lineRule="auto"/>
        <w:ind w:left="360" w:firstLine="0"/>
        <w:jc w:val="both"/>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 angajăm ca, în cazul în care oferta noastră este stabilită câștigătoare, să furnizăm bunul în graficul de timp și la locul de destinație, după cum sunt indicate în Anexa nr. 4 Termenii și condițiile de livrare și plată.</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1B">
      <w:pPr>
        <w:spacing w:line="276" w:lineRule="auto"/>
        <w:ind w:left="360" w:firstLine="360"/>
        <w:jc w:val="both"/>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 angajăm să menținem această ofertă valabilă pentru o durată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 (treizeci) zile calendaristice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la data limită de depunere a ofertelor, respectiv până la data de </w:t>
      </w:r>
      <w:r w:rsidDel="00000000" w:rsidR="00000000" w:rsidRPr="00000000">
        <w:rPr>
          <w:b w:val="1"/>
          <w:bCs w:val="1"/>
          <w:rtl w:val="0"/>
        </w:rPr>
        <w:t xml:space="preserve">11 iunie 2026</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și ea va rămâne obligatorie pentru noi și poate fi acceptată oricând înainte de expirarea perioadei de valabilitate.</w:t>
      </w:r>
    </w:p>
    <w:p w:rsidR="00000000" w:rsidDel="00000000" w:rsidP="00000000" w:rsidRDefault="00000000" w:rsidRPr="00000000" w14:paraId="0000011D">
      <w:pPr>
        <w:spacing w:line="276" w:lineRule="auto"/>
        <w:ind w:left="720" w:firstLine="0"/>
        <w:jc w:val="both"/>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1F">
      <w:pPr>
        <w:spacing w:line="276" w:lineRule="auto"/>
        <w:ind w:left="720" w:firstLine="0"/>
        <w:jc w:val="both"/>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21">
      <w:pPr>
        <w:spacing w:line="276" w:lineRule="auto"/>
        <w:ind w:left="360" w:firstLine="0"/>
        <w:jc w:val="both"/>
        <w:rPr/>
      </w:pPr>
      <w:r w:rsidDel="00000000" w:rsidR="00000000" w:rsidRPr="00000000">
        <w:rPr>
          <w:rtl w:val="0"/>
        </w:rPr>
      </w:r>
    </w:p>
    <w:p w:rsidR="00000000" w:rsidDel="00000000" w:rsidP="00000000" w:rsidRDefault="00000000" w:rsidRPr="00000000" w14:paraId="00000122">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23">
      <w:pPr>
        <w:ind w:left="360" w:firstLine="0"/>
        <w:jc w:val="both"/>
        <w:rPr>
          <w:i w:val="1"/>
          <w:iCs w:val="1"/>
        </w:rPr>
      </w:pPr>
      <w:r w:rsidDel="00000000" w:rsidR="00000000" w:rsidRPr="00000000">
        <w:rPr>
          <w:rtl w:val="0"/>
        </w:rPr>
      </w:r>
    </w:p>
    <w:p w:rsidR="00000000" w:rsidDel="00000000" w:rsidP="00000000" w:rsidRDefault="00000000" w:rsidRPr="00000000" w14:paraId="00000124">
      <w:pPr>
        <w:ind w:left="360" w:firstLine="0"/>
        <w:jc w:val="both"/>
        <w:rPr/>
      </w:pPr>
      <w:r w:rsidDel="00000000" w:rsidR="00000000" w:rsidRPr="00000000">
        <w:rPr>
          <w:i w:val="1"/>
          <w:iCs w:val="1"/>
          <w:rtl w:val="0"/>
        </w:rPr>
        <w:t xml:space="preserve">(Numele, semnătura)</w:t>
      </w:r>
      <w:r w:rsidDel="00000000" w:rsidR="00000000" w:rsidRPr="00000000">
        <w:rPr>
          <w:rtl w:val="0"/>
        </w:rPr>
        <w:t xml:space="preserve">, în calitate de _______________, legal autorizat să semnez</w:t>
      </w:r>
    </w:p>
    <w:p w:rsidR="00000000" w:rsidDel="00000000" w:rsidP="00000000" w:rsidRDefault="00000000" w:rsidRPr="00000000" w14:paraId="00000125">
      <w:pPr>
        <w:ind w:left="360" w:firstLine="0"/>
        <w:jc w:val="both"/>
        <w:rPr/>
      </w:pPr>
      <w:r w:rsidDel="00000000" w:rsidR="00000000" w:rsidRPr="00000000">
        <w:rPr>
          <w:rtl w:val="0"/>
        </w:rPr>
      </w:r>
    </w:p>
    <w:p w:rsidR="00000000" w:rsidDel="00000000" w:rsidP="00000000" w:rsidRDefault="00000000" w:rsidRPr="00000000" w14:paraId="00000126">
      <w:pPr>
        <w:ind w:left="360" w:firstLine="0"/>
        <w:jc w:val="both"/>
        <w:rPr>
          <w:i w:val="1"/>
          <w:iCs w:val="1"/>
        </w:rPr>
      </w:pPr>
      <w:r w:rsidDel="00000000" w:rsidR="00000000" w:rsidRPr="00000000">
        <w:rPr>
          <w:rtl w:val="0"/>
        </w:rPr>
        <w:t xml:space="preserve">oferta pentru şi în numele __________________________ </w:t>
      </w:r>
      <w:r w:rsidDel="00000000" w:rsidR="00000000" w:rsidRPr="00000000">
        <w:rPr>
          <w:i w:val="1"/>
          <w:iCs w:val="1"/>
          <w:rtl w:val="0"/>
        </w:rPr>
        <w:t xml:space="preserve">(numele ofertantului, ștampila).</w:t>
      </w:r>
    </w:p>
    <w:p w:rsidR="00000000" w:rsidDel="00000000" w:rsidP="00000000" w:rsidRDefault="00000000" w:rsidRPr="00000000" w14:paraId="00000127">
      <w:pPr>
        <w:spacing w:line="276" w:lineRule="auto"/>
        <w:ind w:left="360" w:firstLine="0"/>
        <w:jc w:val="both"/>
        <w:rPr/>
      </w:pPr>
      <w:r w:rsidDel="00000000" w:rsidR="00000000" w:rsidRPr="00000000">
        <w:rPr>
          <w:rtl w:val="0"/>
        </w:rPr>
      </w:r>
    </w:p>
    <w:p w:rsidR="00000000" w:rsidDel="00000000" w:rsidP="00000000" w:rsidRDefault="00000000" w:rsidRPr="00000000" w14:paraId="00000128">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29">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2A">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2B">
      <w:pPr>
        <w:spacing w:line="276" w:lineRule="auto"/>
        <w:ind w:left="360" w:firstLine="0"/>
        <w:jc w:val="both"/>
        <w:rPr/>
      </w:pPr>
      <w:r w:rsidDel="00000000" w:rsidR="00000000" w:rsidRPr="00000000">
        <w:rPr>
          <w:rtl w:val="0"/>
        </w:rPr>
      </w:r>
    </w:p>
    <w:p w:rsidR="00000000" w:rsidDel="00000000" w:rsidP="00000000" w:rsidRDefault="00000000" w:rsidRPr="00000000" w14:paraId="0000012C">
      <w:pPr>
        <w:spacing w:line="276" w:lineRule="auto"/>
        <w:ind w:left="360" w:firstLine="0"/>
        <w:jc w:val="both"/>
        <w:rPr>
          <w:b w:val="1"/>
          <w:bCs w:val="1"/>
        </w:rPr>
        <w:sectPr>
          <w:pgSz w:h="16838" w:w="11906" w:orient="portrait"/>
          <w:pgMar w:bottom="720" w:top="720" w:left="1440" w:right="720" w:header="706" w:footer="706"/>
          <w:pgNumType w:start="1"/>
          <w:titlePg w:val="1"/>
        </w:sectPr>
      </w:pPr>
      <w:r w:rsidDel="00000000" w:rsidR="00000000" w:rsidRPr="00000000">
        <w:rPr>
          <w:rtl w:val="0"/>
        </w:rPr>
        <w:t xml:space="preserve">E-Mail: </w:t>
        <w:tab/>
        <w:tab/>
        <w:tab/>
        <w:t xml:space="preserve">____________________________</w:t>
      </w: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rPr>
          <w:b w:val="1"/>
          <w:bCs w:val="1"/>
          <w:rtl w:val="0"/>
        </w:rPr>
        <w:t xml:space="preserve">Anexa nr. 4</w:t>
      </w:r>
    </w:p>
    <w:p w:rsidR="00000000" w:rsidDel="00000000" w:rsidP="00000000" w:rsidRDefault="00000000" w:rsidRPr="00000000" w14:paraId="0000012E">
      <w:pPr>
        <w:ind w:left="360" w:firstLine="0"/>
        <w:rPr>
          <w:b w:val="1"/>
          <w:bCs w:val="1"/>
        </w:rPr>
      </w:pPr>
      <w:r w:rsidDel="00000000" w:rsidR="00000000" w:rsidRPr="00000000">
        <w:rPr>
          <w:rtl w:val="0"/>
        </w:rPr>
      </w:r>
    </w:p>
    <w:p w:rsidR="00000000" w:rsidDel="00000000" w:rsidP="00000000" w:rsidRDefault="00000000" w:rsidRPr="00000000" w14:paraId="0000012F">
      <w:pPr>
        <w:spacing w:line="276" w:lineRule="auto"/>
        <w:ind w:left="360" w:firstLine="0"/>
        <w:jc w:val="center"/>
        <w:rPr>
          <w:b w:val="1"/>
          <w:bCs w:val="1"/>
          <w:u w:val="single"/>
        </w:rPr>
      </w:pPr>
      <w:r w:rsidDel="00000000" w:rsidR="00000000" w:rsidRPr="00000000">
        <w:rPr>
          <w:b w:val="1"/>
          <w:bCs w:val="1"/>
          <w:u w:val="single"/>
          <w:rtl w:val="0"/>
        </w:rPr>
        <w:t xml:space="preserve">Termeni și Condiții de furnizare și plată</w:t>
      </w:r>
    </w:p>
    <w:p w:rsidR="00000000" w:rsidDel="00000000" w:rsidP="00000000" w:rsidRDefault="00000000" w:rsidRPr="00000000" w14:paraId="00000130">
      <w:pPr>
        <w:spacing w:line="276" w:lineRule="auto"/>
        <w:ind w:left="360" w:firstLine="0"/>
        <w:jc w:val="both"/>
        <w:rPr/>
      </w:pPr>
      <w:r w:rsidDel="00000000" w:rsidR="00000000" w:rsidRPr="00000000">
        <w:rPr>
          <w:rtl w:val="0"/>
        </w:rPr>
      </w:r>
    </w:p>
    <w:p w:rsidR="00000000" w:rsidDel="00000000" w:rsidP="00000000" w:rsidRDefault="00000000" w:rsidRPr="00000000" w14:paraId="00000131">
      <w:pPr>
        <w:spacing w:line="276" w:lineRule="auto"/>
        <w:ind w:left="360" w:firstLine="0"/>
        <w:jc w:val="both"/>
        <w:rPr>
          <w:b w:val="1"/>
          <w:bCs w:val="1"/>
          <w:i w:val="1"/>
          <w:iCs w:val="1"/>
        </w:rPr>
      </w:pPr>
      <w:r w:rsidDel="00000000" w:rsidR="00000000" w:rsidRPr="00000000">
        <w:rPr>
          <w:rtl w:val="0"/>
        </w:rPr>
        <w:t xml:space="preserve">Titlul Proiectului: </w:t>
      </w:r>
      <w:r w:rsidDel="00000000" w:rsidR="00000000" w:rsidRPr="00000000">
        <w:rPr>
          <w:b w:val="1"/>
          <w:bCs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32">
      <w:pPr>
        <w:spacing w:line="276" w:lineRule="auto"/>
        <w:ind w:left="360" w:firstLine="0"/>
        <w:jc w:val="both"/>
        <w:rPr>
          <w:b w:val="1"/>
          <w:bCs w:val="1"/>
        </w:rPr>
      </w:pPr>
      <w:r w:rsidDel="00000000" w:rsidR="00000000" w:rsidRPr="00000000">
        <w:rPr>
          <w:rtl w:val="0"/>
        </w:rPr>
        <w:t xml:space="preserve">Cumpărător: </w:t>
      </w:r>
      <w:r w:rsidDel="00000000" w:rsidR="00000000" w:rsidRPr="00000000">
        <w:rPr>
          <w:b w:val="1"/>
          <w:bCs w:val="1"/>
          <w:rtl w:val="0"/>
        </w:rPr>
        <w:t xml:space="preserve">AO Gender-Centru</w:t>
      </w:r>
    </w:p>
    <w:p w:rsidR="00000000" w:rsidDel="00000000" w:rsidP="00000000" w:rsidRDefault="00000000" w:rsidRPr="00000000" w14:paraId="00000133">
      <w:pPr>
        <w:spacing w:line="276" w:lineRule="auto"/>
        <w:ind w:left="360" w:firstLine="0"/>
        <w:jc w:val="both"/>
        <w:rPr/>
      </w:pPr>
      <w:r w:rsidDel="00000000" w:rsidR="00000000" w:rsidRPr="00000000">
        <w:rPr>
          <w:rtl w:val="0"/>
        </w:rPr>
      </w:r>
    </w:p>
    <w:p w:rsidR="00000000" w:rsidDel="00000000" w:rsidP="00000000" w:rsidRDefault="00000000" w:rsidRPr="00000000" w14:paraId="00000134">
      <w:pPr>
        <w:spacing w:line="276" w:lineRule="auto"/>
        <w:ind w:left="360" w:firstLine="0"/>
        <w:jc w:val="both"/>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C</w:t>
      </w:r>
      <w:r w:rsidDel="00000000" w:rsidR="00000000" w:rsidRPr="00000000">
        <w:rPr>
          <w:b w:val="1"/>
          <w:bCs w:val="1"/>
          <w:rtl w:val="0"/>
        </w:rPr>
        <w:t xml:space="preserve">ontractarea serviciilor integrate de organizare evenimente (închiriere sală conferințe, catering și cazare)</w:t>
      </w:r>
      <w:r w:rsidDel="00000000" w:rsidR="00000000" w:rsidRPr="00000000">
        <w:rPr>
          <w:rtl w:val="0"/>
        </w:rPr>
      </w:r>
    </w:p>
    <w:p w:rsidR="00000000" w:rsidDel="00000000" w:rsidP="00000000" w:rsidRDefault="00000000" w:rsidRPr="00000000" w14:paraId="00000135">
      <w:pPr>
        <w:spacing w:line="276" w:lineRule="auto"/>
        <w:ind w:left="360" w:firstLine="0"/>
        <w:jc w:val="both"/>
        <w:rPr/>
      </w:pPr>
      <w:r w:rsidDel="00000000" w:rsidR="00000000" w:rsidRPr="00000000">
        <w:rPr>
          <w:rtl w:val="0"/>
        </w:rPr>
      </w:r>
    </w:p>
    <w:p w:rsidR="00000000" w:rsidDel="00000000" w:rsidP="00000000" w:rsidRDefault="00000000" w:rsidRPr="00000000" w14:paraId="00000136">
      <w:pPr>
        <w:numPr>
          <w:ilvl w:val="0"/>
          <w:numId w:val="15"/>
        </w:numPr>
        <w:tabs>
          <w:tab w:val="left" w:leader="none" w:pos="720"/>
        </w:tabs>
        <w:spacing w:line="276" w:lineRule="auto"/>
        <w:ind w:left="1080" w:hanging="720"/>
        <w:jc w:val="both"/>
        <w:rPr>
          <w:b w:val="1"/>
          <w:bCs w:val="1"/>
          <w:u w:val="single"/>
        </w:rPr>
      </w:pPr>
      <w:r w:rsidDel="00000000" w:rsidR="00000000" w:rsidRPr="00000000">
        <w:rPr>
          <w:b w:val="1"/>
          <w:bCs w:val="1"/>
          <w:u w:val="single"/>
          <w:rtl w:val="0"/>
        </w:rPr>
        <w:t xml:space="preserve">Prețul </w:t>
      </w:r>
    </w:p>
    <w:p w:rsidR="00000000" w:rsidDel="00000000" w:rsidP="00000000" w:rsidRDefault="00000000" w:rsidRPr="00000000" w14:paraId="00000137">
      <w:pPr>
        <w:spacing w:line="276" w:lineRule="auto"/>
        <w:jc w:val="both"/>
        <w:rPr>
          <w:b w:val="1"/>
          <w:bCs w:val="1"/>
          <w:u w:val="single"/>
        </w:rPr>
      </w:pPr>
      <w:r w:rsidDel="00000000" w:rsidR="00000000" w:rsidRPr="00000000">
        <w:rPr>
          <w:rtl w:val="0"/>
        </w:rPr>
      </w:r>
    </w:p>
    <w:p w:rsidR="00000000" w:rsidDel="00000000" w:rsidP="00000000" w:rsidRDefault="00000000" w:rsidRPr="00000000" w14:paraId="00000138">
      <w:pPr>
        <w:spacing w:line="276" w:lineRule="auto"/>
        <w:ind w:left="1080" w:firstLine="0"/>
        <w:jc w:val="both"/>
        <w:rPr>
          <w:u w:val="single"/>
        </w:rPr>
      </w:pPr>
      <w:r w:rsidDel="00000000" w:rsidR="00000000" w:rsidRPr="00000000">
        <w:rPr>
          <w:rtl w:val="0"/>
        </w:rPr>
      </w:r>
    </w:p>
    <w:tbl>
      <w:tblPr>
        <w:tblStyle w:val="Table4"/>
        <w:tblW w:w="96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4"/>
        <w:gridCol w:w="3846"/>
        <w:gridCol w:w="1501"/>
        <w:gridCol w:w="1702"/>
        <w:gridCol w:w="1842"/>
        <w:tblGridChange w:id="0">
          <w:tblGrid>
            <w:gridCol w:w="744"/>
            <w:gridCol w:w="3846"/>
            <w:gridCol w:w="1501"/>
            <w:gridCol w:w="1702"/>
            <w:gridCol w:w="1842"/>
          </w:tblGrid>
        </w:tblGridChange>
      </w:tblGrid>
      <w:tr>
        <w:trPr>
          <w:cantSplit w:val="0"/>
          <w:tblHeader w:val="0"/>
        </w:trPr>
        <w:tc>
          <w:tcPr>
            <w:shd w:fill="f2f2f2" w:val="cle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Nr.crt</w:t>
            </w:r>
          </w:p>
        </w:tc>
        <w:tc>
          <w:tcPr>
            <w:shd w:fill="f2f2f2" w:val="clea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Descriere pachet</w:t>
            </w:r>
          </w:p>
        </w:tc>
        <w:tc>
          <w:tcPr>
            <w:shd w:fill="f2f2f2" w:val="clear"/>
            <w:vAlign w:val="center"/>
          </w:tcPr>
          <w:p w:rsidR="00000000" w:rsidDel="00000000" w:rsidP="00000000" w:rsidRDefault="00000000" w:rsidRPr="00000000" w14:paraId="0000013B">
            <w:pPr>
              <w:spacing w:line="276" w:lineRule="auto"/>
              <w:jc w:val="center"/>
              <w:rPr>
                <w:color w:val="000000"/>
              </w:rPr>
            </w:pPr>
            <w:r w:rsidDel="00000000" w:rsidR="00000000" w:rsidRPr="00000000">
              <w:rPr>
                <w:b w:val="1"/>
                <w:bCs w:val="1"/>
                <w:color w:val="000000"/>
                <w:rtl w:val="0"/>
              </w:rPr>
              <w:t xml:space="preserve">Cantitate (complet)</w:t>
            </w:r>
            <w:r w:rsidDel="00000000" w:rsidR="00000000" w:rsidRPr="00000000">
              <w:rPr>
                <w:rtl w:val="0"/>
              </w:rPr>
            </w:r>
          </w:p>
        </w:tc>
        <w:tc>
          <w:tcPr>
            <w:shd w:fill="f2f2f2" w:val="clear"/>
            <w:vAlign w:val="center"/>
          </w:tcPr>
          <w:p w:rsidR="00000000" w:rsidDel="00000000" w:rsidP="00000000" w:rsidRDefault="00000000" w:rsidRPr="00000000" w14:paraId="0000013C">
            <w:pPr>
              <w:spacing w:line="276" w:lineRule="auto"/>
              <w:jc w:val="center"/>
              <w:rPr>
                <w:b w:val="1"/>
                <w:bCs w:val="1"/>
                <w:color w:val="000000"/>
              </w:rPr>
            </w:pPr>
            <w:r w:rsidDel="00000000" w:rsidR="00000000" w:rsidRPr="00000000">
              <w:rPr>
                <w:b w:val="1"/>
                <w:bCs w:val="1"/>
                <w:color w:val="000000"/>
                <w:rtl w:val="0"/>
              </w:rPr>
              <w:t xml:space="preserve">Preț Unitar</w:t>
            </w:r>
          </w:p>
          <w:p w:rsidR="00000000" w:rsidDel="00000000" w:rsidP="00000000" w:rsidRDefault="00000000" w:rsidRPr="00000000" w14:paraId="0000013D">
            <w:pPr>
              <w:spacing w:line="276" w:lineRule="auto"/>
              <w:jc w:val="center"/>
              <w:rPr>
                <w:color w:val="000000"/>
              </w:rPr>
            </w:pPr>
            <w:r w:rsidDel="00000000" w:rsidR="00000000" w:rsidRPr="00000000">
              <w:rPr>
                <w:b w:val="1"/>
                <w:bCs w:val="1"/>
                <w:color w:val="000000"/>
                <w:sz w:val="16"/>
                <w:szCs w:val="16"/>
                <w:rtl w:val="0"/>
              </w:rPr>
              <w:t xml:space="preserve">(fără TVA) -MDL</w:t>
            </w:r>
            <w:r w:rsidDel="00000000" w:rsidR="00000000" w:rsidRPr="00000000">
              <w:rPr>
                <w:rtl w:val="0"/>
              </w:rPr>
            </w:r>
          </w:p>
        </w:tc>
        <w:tc>
          <w:tcPr>
            <w:shd w:fill="f2f2f2" w:val="clear"/>
            <w:vAlign w:val="center"/>
          </w:tcPr>
          <w:p w:rsidR="00000000" w:rsidDel="00000000" w:rsidP="00000000" w:rsidRDefault="00000000" w:rsidRPr="00000000" w14:paraId="0000013E">
            <w:pPr>
              <w:spacing w:line="276" w:lineRule="auto"/>
              <w:jc w:val="center"/>
              <w:rPr>
                <w:color w:val="000000"/>
              </w:rPr>
            </w:pPr>
            <w:r w:rsidDel="00000000" w:rsidR="00000000" w:rsidRPr="00000000">
              <w:rPr>
                <w:b w:val="1"/>
                <w:bCs w:val="1"/>
                <w:color w:val="000000"/>
                <w:rtl w:val="0"/>
              </w:rPr>
              <w:t xml:space="preserve">Preț Total la destinația finală </w:t>
            </w:r>
            <w:r w:rsidDel="00000000" w:rsidR="00000000" w:rsidRPr="00000000">
              <w:rPr>
                <w:b w:val="1"/>
                <w:bCs w:val="1"/>
                <w:color w:val="000000"/>
                <w:sz w:val="16"/>
                <w:szCs w:val="16"/>
                <w:rtl w:val="0"/>
              </w:rPr>
              <w:t xml:space="preserve">(fără TVA)-MDL</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p>
        </w:tc>
        <w:tc>
          <w:tcPr>
            <w:shd w:fill="f2f2f2" w:val="clea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shd w:fill="f2f2f2" w:val="clear"/>
            <w:vAlign w:val="center"/>
          </w:tcPr>
          <w:p w:rsidR="00000000" w:rsidDel="00000000" w:rsidP="00000000" w:rsidRDefault="00000000" w:rsidRPr="00000000" w14:paraId="00000141">
            <w:pPr>
              <w:spacing w:line="276" w:lineRule="auto"/>
              <w:jc w:val="center"/>
              <w:rPr>
                <w:b w:val="1"/>
                <w:bCs w:val="1"/>
                <w:color w:val="000000"/>
              </w:rPr>
            </w:pPr>
            <w:r w:rsidDel="00000000" w:rsidR="00000000" w:rsidRPr="00000000">
              <w:rPr>
                <w:b w:val="1"/>
                <w:bCs w:val="1"/>
                <w:color w:val="000000"/>
                <w:rtl w:val="0"/>
              </w:rPr>
              <w:t xml:space="preserve">3</w:t>
            </w:r>
          </w:p>
        </w:tc>
        <w:tc>
          <w:tcPr>
            <w:shd w:fill="f2f2f2" w:val="clear"/>
            <w:vAlign w:val="center"/>
          </w:tcPr>
          <w:p w:rsidR="00000000" w:rsidDel="00000000" w:rsidP="00000000" w:rsidRDefault="00000000" w:rsidRPr="00000000" w14:paraId="00000142">
            <w:pPr>
              <w:spacing w:line="276" w:lineRule="auto"/>
              <w:jc w:val="center"/>
              <w:rPr>
                <w:b w:val="1"/>
                <w:bCs w:val="1"/>
                <w:color w:val="000000"/>
              </w:rPr>
            </w:pPr>
            <w:r w:rsidDel="00000000" w:rsidR="00000000" w:rsidRPr="00000000">
              <w:rPr>
                <w:b w:val="1"/>
                <w:bCs w:val="1"/>
                <w:color w:val="000000"/>
                <w:rtl w:val="0"/>
              </w:rPr>
              <w:t xml:space="preserve">4</w:t>
            </w:r>
          </w:p>
        </w:tc>
        <w:tc>
          <w:tcPr>
            <w:shd w:fill="f2f2f2" w:val="clear"/>
            <w:vAlign w:val="center"/>
          </w:tcPr>
          <w:p w:rsidR="00000000" w:rsidDel="00000000" w:rsidP="00000000" w:rsidRDefault="00000000" w:rsidRPr="00000000" w14:paraId="00000143">
            <w:pPr>
              <w:spacing w:line="276" w:lineRule="auto"/>
              <w:jc w:val="center"/>
              <w:rPr>
                <w:b w:val="1"/>
                <w:bCs w:val="1"/>
                <w:color w:val="000000"/>
              </w:rPr>
            </w:pPr>
            <w:r w:rsidDel="00000000" w:rsidR="00000000" w:rsidRPr="00000000">
              <w:rPr>
                <w:b w:val="1"/>
                <w:bCs w:val="1"/>
                <w:color w:val="000000"/>
                <w:rtl w:val="0"/>
              </w:rPr>
              <w:t xml:space="preserve">5=3X4</w:t>
            </w:r>
          </w:p>
        </w:tc>
      </w:tr>
      <w:tr>
        <w:trPr>
          <w:cantSplit w:val="0"/>
          <w:tblHeader w:val="0"/>
        </w:trPr>
        <w:tc>
          <w:tcPr>
            <w:shd w:fill="ffffff" w:val="clea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p>
        </w:tc>
        <w:tc>
          <w:tcPr>
            <w:shd w:fill="ffffff" w:val="cle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Cazare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cameră single </w:t>
            </w:r>
            <w:r w:rsidDel="00000000" w:rsidR="00000000" w:rsidRPr="00000000">
              <w:rPr>
                <w:rtl w:val="0"/>
              </w:rPr>
              <w:t xml:space="preserve">standard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locație de minim 3 stele sau similar, în zona Cahul. </w:t>
            </w:r>
            <w:r w:rsidDel="00000000" w:rsidR="00000000" w:rsidRPr="00000000">
              <w:rPr>
                <w:rtl w:val="0"/>
              </w:rPr>
            </w:r>
          </w:p>
        </w:tc>
        <w:tc>
          <w:tcPr>
            <w:shd w:fill="ffffff" w:val="clear"/>
          </w:tcPr>
          <w:p w:rsidR="00000000" w:rsidDel="00000000" w:rsidP="00000000" w:rsidRDefault="00000000" w:rsidRPr="00000000" w14:paraId="00000146">
            <w:pPr>
              <w:spacing w:line="276" w:lineRule="auto"/>
              <w:jc w:val="center"/>
              <w:rPr>
                <w:b w:val="1"/>
                <w:bCs w:val="1"/>
                <w:color w:val="000000"/>
              </w:rPr>
            </w:pPr>
            <w:r w:rsidDel="00000000" w:rsidR="00000000" w:rsidRPr="00000000">
              <w:rPr>
                <w:rtl w:val="0"/>
              </w:rPr>
              <w:t xml:space="preserve">2 camere</w:t>
            </w:r>
            <w:r w:rsidDel="00000000" w:rsidR="00000000" w:rsidRPr="00000000">
              <w:rPr>
                <w:rtl w:val="0"/>
              </w:rPr>
            </w:r>
          </w:p>
        </w:tc>
        <w:tc>
          <w:tcPr>
            <w:shd w:fill="ffffff" w:val="clear"/>
          </w:tcPr>
          <w:p w:rsidR="00000000" w:rsidDel="00000000" w:rsidP="00000000" w:rsidRDefault="00000000" w:rsidRPr="00000000" w14:paraId="00000147">
            <w:pPr>
              <w:spacing w:line="276" w:lineRule="auto"/>
              <w:jc w:val="center"/>
              <w:rPr>
                <w:b w:val="1"/>
                <w:bCs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48">
            <w:pPr>
              <w:spacing w:line="276" w:lineRule="auto"/>
              <w:jc w:val="center"/>
              <w:rPr>
                <w:b w:val="1"/>
                <w:bCs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shd w:fill="ffffff"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Chirie sală de conferințe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Capacitate maximă 55 de persoane, dotată cu aer condiționat, internet wireless, laptop, videoproiector și ecran, flipchart (cu hârtie sau table albe/magnetice cu markere adecvate). </w:t>
            </w:r>
            <w:r w:rsidDel="00000000" w:rsidR="00000000" w:rsidRPr="00000000">
              <w:rPr>
                <w:rtl w:val="0"/>
              </w:rPr>
            </w:r>
          </w:p>
        </w:tc>
        <w:tc>
          <w:tcPr>
            <w:shd w:fill="ffffff" w:val="clear"/>
          </w:tcPr>
          <w:p w:rsidR="00000000" w:rsidDel="00000000" w:rsidP="00000000" w:rsidRDefault="00000000" w:rsidRPr="00000000" w14:paraId="0000014B">
            <w:pPr>
              <w:spacing w:line="276" w:lineRule="auto"/>
              <w:jc w:val="center"/>
              <w:rPr>
                <w:b w:val="1"/>
                <w:bCs w:val="1"/>
                <w:color w:val="000000"/>
              </w:rPr>
            </w:pPr>
            <w:r w:rsidDel="00000000" w:rsidR="00000000" w:rsidRPr="00000000">
              <w:rPr>
                <w:rtl w:val="0"/>
              </w:rPr>
              <w:t xml:space="preserve">19 zile</w:t>
            </w:r>
            <w:r w:rsidDel="00000000" w:rsidR="00000000" w:rsidRPr="00000000">
              <w:rPr>
                <w:rtl w:val="0"/>
              </w:rPr>
            </w:r>
          </w:p>
        </w:tc>
        <w:tc>
          <w:tcPr>
            <w:shd w:fill="ffffff" w:val="clear"/>
          </w:tcPr>
          <w:p w:rsidR="00000000" w:rsidDel="00000000" w:rsidP="00000000" w:rsidRDefault="00000000" w:rsidRPr="00000000" w14:paraId="0000014C">
            <w:pPr>
              <w:spacing w:line="276" w:lineRule="auto"/>
              <w:jc w:val="center"/>
              <w:rPr>
                <w:b w:val="1"/>
                <w:bCs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4D">
            <w:pPr>
              <w:spacing w:line="276" w:lineRule="auto"/>
              <w:jc w:val="center"/>
              <w:rPr>
                <w:b w:val="1"/>
                <w:bCs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shd w:fill="ffffff" w:val="cle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Apă plată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sticle de sticlă de 0,5 l.</w:t>
            </w:r>
            <w:r w:rsidDel="00000000" w:rsidR="00000000" w:rsidRPr="00000000">
              <w:rPr>
                <w:rtl w:val="0"/>
              </w:rPr>
            </w:r>
          </w:p>
        </w:tc>
        <w:tc>
          <w:tcPr>
            <w:shd w:fill="ffffff" w:val="clear"/>
          </w:tcPr>
          <w:p w:rsidR="00000000" w:rsidDel="00000000" w:rsidP="00000000" w:rsidRDefault="00000000" w:rsidRPr="00000000" w14:paraId="00000150">
            <w:pPr>
              <w:spacing w:line="276" w:lineRule="auto"/>
              <w:jc w:val="center"/>
              <w:rPr/>
            </w:pPr>
            <w:r w:rsidDel="00000000" w:rsidR="00000000" w:rsidRPr="00000000">
              <w:rPr>
                <w:rtl w:val="0"/>
              </w:rPr>
              <w:t xml:space="preserve">1572 sticle</w:t>
            </w:r>
          </w:p>
          <w:p w:rsidR="00000000" w:rsidDel="00000000" w:rsidP="00000000" w:rsidRDefault="00000000" w:rsidRPr="00000000" w14:paraId="00000151">
            <w:pPr>
              <w:spacing w:line="276" w:lineRule="auto"/>
              <w:jc w:val="center"/>
              <w:rPr>
                <w:b w:val="1"/>
                <w:bCs w:val="1"/>
                <w:color w:val="000000"/>
              </w:rPr>
            </w:pPr>
            <w:r w:rsidDel="00000000" w:rsidR="00000000" w:rsidRPr="00000000">
              <w:rPr>
                <w:rtl w:val="0"/>
              </w:rPr>
            </w:r>
          </w:p>
        </w:tc>
        <w:tc>
          <w:tcPr>
            <w:shd w:fill="ffffff" w:val="clear"/>
          </w:tcPr>
          <w:p w:rsidR="00000000" w:rsidDel="00000000" w:rsidP="00000000" w:rsidRDefault="00000000" w:rsidRPr="00000000" w14:paraId="00000152">
            <w:pPr>
              <w:spacing w:line="276" w:lineRule="auto"/>
              <w:jc w:val="center"/>
              <w:rPr>
                <w:b w:val="1"/>
                <w:bCs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53">
            <w:pPr>
              <w:spacing w:line="276" w:lineRule="auto"/>
              <w:jc w:val="center"/>
              <w:rPr>
                <w:b w:val="1"/>
                <w:bCs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shd w:fill="ffffff" w:val="clear"/>
          </w:tcPr>
          <w:p w:rsidR="00000000" w:rsidDel="00000000" w:rsidP="00000000" w:rsidRDefault="00000000" w:rsidRPr="00000000" w14:paraId="00000155">
            <w:pPr>
              <w:jc w:val="both"/>
              <w:rPr/>
            </w:pPr>
            <w:r w:rsidDel="00000000" w:rsidR="00000000" w:rsidRPr="00000000">
              <w:rPr>
                <w:b w:val="1"/>
                <w:bCs w:val="1"/>
                <w:rtl w:val="0"/>
              </w:rPr>
              <w:t xml:space="preserve">Pauzele de cafea, </w:t>
            </w:r>
            <w:r w:rsidDel="00000000" w:rsidR="00000000" w:rsidRPr="00000000">
              <w:rPr>
                <w:rtl w:val="0"/>
              </w:rPr>
              <w:t xml:space="preserve">care includ minimum: ceai, cafea naturală, frișcă, fursecuri, produse de patiserie sărate (2 tipuri), produse de patiserie dulci (2 tipuri)</w:t>
            </w:r>
          </w:p>
        </w:tc>
        <w:tc>
          <w:tcPr>
            <w:shd w:fill="ffffff" w:val="clear"/>
          </w:tcPr>
          <w:p w:rsidR="00000000" w:rsidDel="00000000" w:rsidP="00000000" w:rsidRDefault="00000000" w:rsidRPr="00000000" w14:paraId="00000156">
            <w:pPr>
              <w:spacing w:line="276" w:lineRule="auto"/>
              <w:jc w:val="center"/>
              <w:rPr/>
            </w:pPr>
            <w:r w:rsidDel="00000000" w:rsidR="00000000" w:rsidRPr="00000000">
              <w:rPr>
                <w:rtl w:val="0"/>
              </w:rPr>
              <w:t xml:space="preserve">1732 porții</w:t>
            </w:r>
          </w:p>
        </w:tc>
        <w:tc>
          <w:tcPr>
            <w:shd w:fill="ffffff" w:val="clear"/>
          </w:tcPr>
          <w:p w:rsidR="00000000" w:rsidDel="00000000" w:rsidP="00000000" w:rsidRDefault="00000000" w:rsidRPr="00000000" w14:paraId="00000157">
            <w:pPr>
              <w:spacing w:line="276" w:lineRule="auto"/>
              <w:jc w:val="center"/>
              <w:rPr>
                <w:b w:val="1"/>
                <w:bCs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58">
            <w:pPr>
              <w:spacing w:line="276" w:lineRule="auto"/>
              <w:jc w:val="center"/>
              <w:rPr>
                <w:b w:val="1"/>
                <w:bCs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p>
        </w:tc>
        <w:tc>
          <w:tcPr>
            <w:shd w:fill="ffffff" w:val="clear"/>
          </w:tcPr>
          <w:p w:rsidR="00000000" w:rsidDel="00000000" w:rsidP="00000000" w:rsidRDefault="00000000" w:rsidRPr="00000000" w14:paraId="0000015A">
            <w:pPr>
              <w:spacing w:line="276" w:lineRule="auto"/>
              <w:jc w:val="both"/>
              <w:rPr/>
            </w:pPr>
            <w:r w:rsidDel="00000000" w:rsidR="00000000" w:rsidRPr="00000000">
              <w:rPr>
                <w:b w:val="1"/>
                <w:bCs w:val="1"/>
                <w:rtl w:val="0"/>
              </w:rPr>
              <w:t xml:space="preserve">Prânz</w:t>
            </w:r>
            <w:r w:rsidDel="00000000" w:rsidR="00000000" w:rsidRPr="00000000">
              <w:rPr>
                <w:rtl w:val="0"/>
              </w:rPr>
              <w:t xml:space="preserve"> cu 3 feluri de mâncare servit în aceeași clădire cu sala de conferințe, într-o cameră separată sau terasă.</w:t>
            </w:r>
          </w:p>
          <w:p w:rsidR="00000000" w:rsidDel="00000000" w:rsidP="00000000" w:rsidRDefault="00000000" w:rsidRPr="00000000" w14:paraId="0000015B">
            <w:pPr>
              <w:spacing w:line="276" w:lineRule="auto"/>
              <w:jc w:val="both"/>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Prânzul ar trebui să includă și suc și/sau apă. Opțiunea vegetariană (cu pește) sau opțiunea vegană (fără produse de origine animală) ar trebui să fie disponibilă și pentru oaspeții interesați.</w:t>
            </w:r>
            <w:r w:rsidDel="00000000" w:rsidR="00000000" w:rsidRPr="00000000">
              <w:rPr>
                <w:rtl w:val="0"/>
              </w:rPr>
            </w:r>
          </w:p>
        </w:tc>
        <w:tc>
          <w:tcPr>
            <w:shd w:fill="ffffff" w:val="clear"/>
          </w:tcPr>
          <w:p w:rsidR="00000000" w:rsidDel="00000000" w:rsidP="00000000" w:rsidRDefault="00000000" w:rsidRPr="00000000" w14:paraId="0000015D">
            <w:pPr>
              <w:spacing w:line="276" w:lineRule="auto"/>
              <w:jc w:val="center"/>
              <w:rPr>
                <w:b w:val="1"/>
                <w:bCs w:val="1"/>
                <w:color w:val="000000"/>
              </w:rPr>
            </w:pPr>
            <w:r w:rsidDel="00000000" w:rsidR="00000000" w:rsidRPr="00000000">
              <w:rPr>
                <w:rtl w:val="0"/>
              </w:rPr>
              <w:t xml:space="preserve">786 porții</w:t>
            </w:r>
            <w:r w:rsidDel="00000000" w:rsidR="00000000" w:rsidRPr="00000000">
              <w:rPr>
                <w:rtl w:val="0"/>
              </w:rPr>
            </w:r>
          </w:p>
        </w:tc>
        <w:tc>
          <w:tcPr>
            <w:shd w:fill="ffffff" w:val="clear"/>
          </w:tcPr>
          <w:p w:rsidR="00000000" w:rsidDel="00000000" w:rsidP="00000000" w:rsidRDefault="00000000" w:rsidRPr="00000000" w14:paraId="0000015E">
            <w:pPr>
              <w:spacing w:line="276" w:lineRule="auto"/>
              <w:jc w:val="center"/>
              <w:rPr>
                <w:b w:val="1"/>
                <w:bCs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5F">
            <w:pPr>
              <w:spacing w:line="276" w:lineRule="auto"/>
              <w:jc w:val="center"/>
              <w:rPr>
                <w:b w:val="1"/>
                <w:bCs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shd w:fill="ffffff" w:val="clear"/>
          </w:tcPr>
          <w:p w:rsidR="00000000" w:rsidDel="00000000" w:rsidP="00000000" w:rsidRDefault="00000000" w:rsidRPr="00000000" w14:paraId="00000161">
            <w:pPr>
              <w:spacing w:line="276" w:lineRule="auto"/>
              <w:jc w:val="both"/>
              <w:rPr/>
            </w:pPr>
            <w:r w:rsidDel="00000000" w:rsidR="00000000" w:rsidRPr="00000000">
              <w:rPr>
                <w:b w:val="1"/>
                <w:bCs w:val="1"/>
                <w:rtl w:val="0"/>
              </w:rPr>
              <w:t xml:space="preserve">Cină</w:t>
            </w:r>
            <w:r w:rsidDel="00000000" w:rsidR="00000000" w:rsidRPr="00000000">
              <w:rPr>
                <w:rtl w:val="0"/>
              </w:rPr>
              <w:t xml:space="preserve"> servită în aceeași clădire cu sala de conferințe, într-o cameră separată sau terasă sau în imediata apropiere a sălii de conferințe.</w:t>
            </w:r>
          </w:p>
          <w:p w:rsidR="00000000" w:rsidDel="00000000" w:rsidP="00000000" w:rsidRDefault="00000000" w:rsidRPr="00000000" w14:paraId="00000162">
            <w:pPr>
              <w:spacing w:line="276" w:lineRule="auto"/>
              <w:jc w:val="both"/>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Cina trebuie să includă cel puțin: fel principal: carne sau pește; paste, cartofi cu legume sau altă garnitură; bufet de salate sau legume asortate, suc de fructe, apă minerală, cafea și ceai. Opțiunea vegetariană (cu pește) sau opțiunea vegană (fără produse de origine animală) ar trebui să fie disponibilă și pentru oaspeții interesați.</w:t>
            </w:r>
            <w:r w:rsidDel="00000000" w:rsidR="00000000" w:rsidRPr="00000000">
              <w:rPr>
                <w:rtl w:val="0"/>
              </w:rPr>
            </w:r>
          </w:p>
        </w:tc>
        <w:tc>
          <w:tcPr>
            <w:shd w:fill="ffffff" w:val="clear"/>
          </w:tcPr>
          <w:p w:rsidR="00000000" w:rsidDel="00000000" w:rsidP="00000000" w:rsidRDefault="00000000" w:rsidRPr="00000000" w14:paraId="00000164">
            <w:pPr>
              <w:spacing w:line="276" w:lineRule="auto"/>
              <w:jc w:val="center"/>
              <w:rPr>
                <w:b w:val="1"/>
                <w:bCs w:val="1"/>
                <w:color w:val="000000"/>
              </w:rPr>
            </w:pPr>
            <w:r w:rsidDel="00000000" w:rsidR="00000000" w:rsidRPr="00000000">
              <w:rPr>
                <w:rtl w:val="0"/>
              </w:rPr>
              <w:t xml:space="preserve">60 porții</w:t>
            </w:r>
            <w:r w:rsidDel="00000000" w:rsidR="00000000" w:rsidRPr="00000000">
              <w:rPr>
                <w:rtl w:val="0"/>
              </w:rPr>
            </w:r>
          </w:p>
        </w:tc>
        <w:tc>
          <w:tcPr>
            <w:shd w:fill="ffffff" w:val="clear"/>
          </w:tcPr>
          <w:p w:rsidR="00000000" w:rsidDel="00000000" w:rsidP="00000000" w:rsidRDefault="00000000" w:rsidRPr="00000000" w14:paraId="00000165">
            <w:pPr>
              <w:spacing w:line="276" w:lineRule="auto"/>
              <w:jc w:val="center"/>
              <w:rPr>
                <w:b w:val="1"/>
                <w:bCs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66">
            <w:pPr>
              <w:spacing w:line="276" w:lineRule="auto"/>
              <w:jc w:val="center"/>
              <w:rPr>
                <w:b w:val="1"/>
                <w:bCs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p>
        </w:tc>
        <w:tc>
          <w:tcPr>
            <w:shd w:fill="ffffff" w:val="clea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Servicii de transport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și aranjare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cateringului servit la distanță pentru până la 4 evenimente organizate înafara Chișinăului (Cahul, Bălți, Ștefan Vodă). </w:t>
            </w:r>
            <w:r w:rsidDel="00000000" w:rsidR="00000000" w:rsidRPr="00000000">
              <w:rPr>
                <w:rtl w:val="0"/>
              </w:rPr>
            </w:r>
          </w:p>
        </w:tc>
        <w:tc>
          <w:tcPr>
            <w:shd w:fill="ffffff" w:val="clear"/>
          </w:tcPr>
          <w:p w:rsidR="00000000" w:rsidDel="00000000" w:rsidP="00000000" w:rsidRDefault="00000000" w:rsidRPr="00000000" w14:paraId="00000169">
            <w:pPr>
              <w:spacing w:line="276" w:lineRule="auto"/>
              <w:jc w:val="center"/>
              <w:rPr>
                <w:b w:val="1"/>
                <w:bCs w:val="1"/>
                <w:color w:val="000000"/>
              </w:rPr>
            </w:pPr>
            <w:r w:rsidDel="00000000" w:rsidR="00000000" w:rsidRPr="00000000">
              <w:rPr>
                <w:rtl w:val="0"/>
              </w:rPr>
              <w:t xml:space="preserve">4 evenimente</w:t>
            </w:r>
            <w:r w:rsidDel="00000000" w:rsidR="00000000" w:rsidRPr="00000000">
              <w:rPr>
                <w:rtl w:val="0"/>
              </w:rPr>
            </w:r>
          </w:p>
        </w:tc>
        <w:tc>
          <w:tcPr>
            <w:shd w:fill="ffffff" w:val="clear"/>
          </w:tcPr>
          <w:p w:rsidR="00000000" w:rsidDel="00000000" w:rsidP="00000000" w:rsidRDefault="00000000" w:rsidRPr="00000000" w14:paraId="0000016A">
            <w:pPr>
              <w:spacing w:line="276" w:lineRule="auto"/>
              <w:jc w:val="center"/>
              <w:rPr>
                <w:b w:val="1"/>
                <w:bCs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6B">
            <w:pPr>
              <w:spacing w:line="276" w:lineRule="auto"/>
              <w:jc w:val="center"/>
              <w:rPr>
                <w:b w:val="1"/>
                <w:bCs w:val="1"/>
                <w:color w:val="000000"/>
              </w:rPr>
            </w:pPr>
            <w:r w:rsidDel="00000000" w:rsidR="00000000" w:rsidRPr="00000000">
              <w:rPr>
                <w:rtl w:val="0"/>
              </w:rPr>
            </w:r>
          </w:p>
        </w:tc>
      </w:tr>
    </w:tbl>
    <w:p w:rsidR="00000000" w:rsidDel="00000000" w:rsidP="00000000" w:rsidRDefault="00000000" w:rsidRPr="00000000" w14:paraId="0000016C">
      <w:pPr>
        <w:spacing w:line="276" w:lineRule="auto"/>
        <w:jc w:val="both"/>
        <w:rPr>
          <w:b w:val="1"/>
          <w:bCs w:val="1"/>
          <w:u w:val="single"/>
        </w:rPr>
      </w:pPr>
      <w:r w:rsidDel="00000000" w:rsidR="00000000" w:rsidRPr="00000000">
        <w:rPr>
          <w:rtl w:val="0"/>
        </w:rPr>
      </w:r>
    </w:p>
    <w:p w:rsidR="00000000" w:rsidDel="00000000" w:rsidP="00000000" w:rsidRDefault="00000000" w:rsidRPr="00000000" w14:paraId="0000016D">
      <w:pPr>
        <w:ind w:left="360" w:firstLine="0"/>
        <w:rPr>
          <w:i w:val="1"/>
          <w:iCs w:val="1"/>
        </w:rPr>
      </w:pPr>
      <w:r w:rsidDel="00000000" w:rsidR="00000000" w:rsidRPr="00000000">
        <w:rPr>
          <w:rFonts w:ascii="Trebuchet MS" w:cs="Trebuchet MS" w:eastAsia="Trebuchet MS" w:hAnsi="Trebuchet MS"/>
          <w:i w:val="1"/>
          <w:iCs w:val="1"/>
          <w:sz w:val="22"/>
          <w:szCs w:val="22"/>
          <w:highlight w:val="yellow"/>
          <w:rtl w:val="0"/>
        </w:rPr>
        <w:t xml:space="preserve">[</w:t>
      </w:r>
      <w:r w:rsidDel="00000000" w:rsidR="00000000" w:rsidRPr="00000000">
        <w:rPr>
          <w:i w:val="1"/>
          <w:iCs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6E">
      <w:pPr>
        <w:spacing w:line="276" w:lineRule="auto"/>
        <w:ind w:left="360" w:firstLine="708"/>
        <w:jc w:val="both"/>
        <w:rPr>
          <w:b w:val="1"/>
          <w:bCs w:val="1"/>
          <w:color w:val="ff0000"/>
        </w:rPr>
      </w:pPr>
      <w:r w:rsidDel="00000000" w:rsidR="00000000" w:rsidRPr="00000000">
        <w:rPr>
          <w:rtl w:val="0"/>
        </w:rPr>
      </w:r>
    </w:p>
    <w:p w:rsidR="00000000" w:rsidDel="00000000" w:rsidP="00000000" w:rsidRDefault="00000000" w:rsidRPr="00000000" w14:paraId="0000016F">
      <w:pPr>
        <w:numPr>
          <w:ilvl w:val="0"/>
          <w:numId w:val="15"/>
        </w:numPr>
        <w:tabs>
          <w:tab w:val="left" w:leader="none" w:pos="720"/>
        </w:tabs>
        <w:spacing w:line="276" w:lineRule="auto"/>
        <w:ind w:left="360" w:firstLine="360"/>
        <w:jc w:val="both"/>
        <w:rPr/>
      </w:pPr>
      <w:r w:rsidDel="00000000" w:rsidR="00000000" w:rsidRPr="00000000">
        <w:rPr>
          <w:b w:val="1"/>
          <w:bCs w:val="1"/>
          <w:u w:val="single"/>
          <w:rtl w:val="0"/>
        </w:rPr>
        <w:t xml:space="preserve">Preț Fix: </w:t>
      </w:r>
      <w:r w:rsidDel="00000000" w:rsidR="00000000" w:rsidRPr="00000000">
        <w:rPr>
          <w:rtl w:val="0"/>
        </w:rPr>
        <w:t xml:space="preserve">Prețurile indicate mai sus sunt ferme și fixe și nu fac obiectul nici unei ajustări în timpul executării contractului.</w:t>
      </w:r>
    </w:p>
    <w:p w:rsidR="00000000" w:rsidDel="00000000" w:rsidP="00000000" w:rsidRDefault="00000000" w:rsidRPr="00000000" w14:paraId="00000170">
      <w:pPr>
        <w:spacing w:line="276" w:lineRule="auto"/>
        <w:ind w:left="1080" w:hanging="720"/>
        <w:jc w:val="both"/>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Depunerea Ofertei</w:t>
      </w:r>
    </w:p>
    <w:p w:rsidR="00000000" w:rsidDel="00000000" w:rsidP="00000000" w:rsidRDefault="00000000" w:rsidRPr="00000000" w14:paraId="00000172">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1"/>
          <w:bCs w:val="1"/>
          <w:i w:val="1"/>
          <w:iCs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74">
      <w:pPr>
        <w:numPr>
          <w:ilvl w:val="0"/>
          <w:numId w:val="15"/>
        </w:numPr>
        <w:spacing w:line="276" w:lineRule="auto"/>
        <w:ind w:left="1080" w:hanging="360"/>
        <w:jc w:val="both"/>
        <w:rPr/>
      </w:pPr>
      <w:r w:rsidDel="00000000" w:rsidR="00000000" w:rsidRPr="00000000">
        <w:rPr>
          <w:b w:val="1"/>
          <w:bCs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75">
      <w:pPr>
        <w:spacing w:line="276" w:lineRule="auto"/>
        <w:ind w:left="360" w:firstLine="0"/>
        <w:rPr>
          <w:b w:val="1"/>
          <w:bCs w:val="1"/>
        </w:rPr>
      </w:pPr>
      <w:r w:rsidDel="00000000" w:rsidR="00000000" w:rsidRPr="00000000">
        <w:rPr>
          <w:rtl w:val="0"/>
        </w:rPr>
      </w:r>
    </w:p>
    <w:p w:rsidR="00000000" w:rsidDel="00000000" w:rsidP="00000000" w:rsidRDefault="00000000" w:rsidRPr="00000000" w14:paraId="00000176">
      <w:pPr>
        <w:numPr>
          <w:ilvl w:val="0"/>
          <w:numId w:val="15"/>
        </w:numPr>
        <w:spacing w:line="276" w:lineRule="auto"/>
        <w:ind w:left="720" w:firstLine="0"/>
        <w:jc w:val="both"/>
        <w:rPr/>
      </w:pPr>
      <w:r w:rsidDel="00000000" w:rsidR="00000000" w:rsidRPr="00000000">
        <w:rPr>
          <w:b w:val="1"/>
          <w:bCs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77">
      <w:pPr>
        <w:spacing w:line="276" w:lineRule="auto"/>
        <w:ind w:left="360" w:firstLine="0"/>
        <w:jc w:val="both"/>
        <w:rPr/>
      </w:pPr>
      <w:r w:rsidDel="00000000" w:rsidR="00000000" w:rsidRPr="00000000">
        <w:rPr>
          <w:rtl w:val="0"/>
        </w:rPr>
      </w:r>
    </w:p>
    <w:p w:rsidR="00000000" w:rsidDel="00000000" w:rsidP="00000000" w:rsidRDefault="00000000" w:rsidRPr="00000000" w14:paraId="00000178">
      <w:pPr>
        <w:numPr>
          <w:ilvl w:val="0"/>
          <w:numId w:val="15"/>
        </w:numPr>
        <w:spacing w:line="276" w:lineRule="auto"/>
        <w:ind w:left="720" w:firstLine="0"/>
        <w:jc w:val="both"/>
        <w:rPr>
          <w:b w:val="1"/>
          <w:bCs w:val="1"/>
          <w:u w:val="single"/>
        </w:rPr>
      </w:pPr>
      <w:r w:rsidDel="00000000" w:rsidR="00000000" w:rsidRPr="00000000">
        <w:rPr>
          <w:b w:val="1"/>
          <w:bCs w:val="1"/>
          <w:u w:val="single"/>
          <w:rtl w:val="0"/>
        </w:rPr>
        <w:t xml:space="preserve">Recepţia calitativă şi cantitativă:</w:t>
      </w:r>
    </w:p>
    <w:p w:rsidR="00000000" w:rsidDel="00000000" w:rsidP="00000000" w:rsidRDefault="00000000" w:rsidRPr="00000000" w14:paraId="00000179">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7A">
      <w:pPr>
        <w:spacing w:line="276" w:lineRule="auto"/>
        <w:ind w:left="360" w:firstLine="708"/>
        <w:jc w:val="both"/>
        <w:rPr/>
      </w:pPr>
      <w:r w:rsidDel="00000000" w:rsidR="00000000" w:rsidRPr="00000000">
        <w:rPr>
          <w:b w:val="1"/>
          <w:bCs w:val="1"/>
          <w:rtl w:val="0"/>
        </w:rPr>
        <w:t xml:space="preserve">Recepția calitativă</w:t>
      </w:r>
      <w:r w:rsidDel="00000000" w:rsidR="00000000" w:rsidRPr="00000000">
        <w:rPr>
          <w:rtl w:val="0"/>
        </w:rPr>
        <w:t xml:space="preserve"> a serviciilor pentru evenimente se va realiza prin verificarea conformității acestora cu specificațiile tehnice prevăzute în contract, inclusiv a dotărilor și condițiilor oferite de sala de conferințe (capacitate, aranjament, echipamente audio-video funcționale, acces la internet), a calității serviciilor de catering (prezentarea și diversitatea meniului, prospețimea produselor, respectarea dietelor speciale), precum și a condițiilor de cazare (curățenie, confort, respectarea clasificării unității hoteliere). Se va evalua, de asemenea, respectarea termenelor de prestare, disponibilitatea personalului și nivelul de profesionalism în interacțiunea cu participanții.</w:t>
      </w:r>
    </w:p>
    <w:p w:rsidR="00000000" w:rsidDel="00000000" w:rsidP="00000000" w:rsidRDefault="00000000" w:rsidRPr="00000000" w14:paraId="0000017B">
      <w:pPr>
        <w:spacing w:line="276" w:lineRule="auto"/>
        <w:ind w:left="360" w:firstLine="708"/>
        <w:jc w:val="both"/>
        <w:rPr/>
      </w:pPr>
      <w:r w:rsidDel="00000000" w:rsidR="00000000" w:rsidRPr="00000000">
        <w:rPr>
          <w:b w:val="1"/>
          <w:bCs w:val="1"/>
          <w:rtl w:val="0"/>
        </w:rPr>
        <w:t xml:space="preserve">Recepția cantitativă</w:t>
      </w:r>
      <w:r w:rsidDel="00000000" w:rsidR="00000000" w:rsidRPr="00000000">
        <w:rPr>
          <w:rtl w:val="0"/>
        </w:rPr>
        <w:t xml:space="preserve"> va presupune verificarea numărului de participanți deserviți prin serviciile contractate, în conformitate cu comanda aprobată (număr de persoane cazate, număr de mese servite, număr de zile de utilizare a sălii de conferință). Se va confirma corespondența dintre serviciile efectiv furnizate și cele prevăzute în contract, precum și existența documentelor justificative (liste de participanți, rapoarte de consum, facturi și avize de livrare) care atestă prestarea integrală a serviciilor.</w:t>
      </w:r>
    </w:p>
    <w:p w:rsidR="00000000" w:rsidDel="00000000" w:rsidP="00000000" w:rsidRDefault="00000000" w:rsidRPr="00000000" w14:paraId="0000017C">
      <w:pPr>
        <w:spacing w:line="276" w:lineRule="auto"/>
        <w:ind w:left="360" w:firstLine="708"/>
        <w:jc w:val="both"/>
        <w:rPr/>
      </w:pPr>
      <w:r w:rsidDel="00000000" w:rsidR="00000000" w:rsidRPr="00000000">
        <w:rPr>
          <w:rtl w:val="0"/>
        </w:rPr>
        <w:t xml:space="preserve">Rezultatele recepţiei se vor consemna în „Actul de Primire-Predare”, semnat de ambele părţi. Recepţia produsului va fi considerată finalizată la data încheierii Actului de Primire-Predare, fără obiecțiuni. După încheierea Actului de Primire-Predare, fără obiecțiuni, Furnizorul va emite factura aferentă.</w:t>
      </w:r>
    </w:p>
    <w:p w:rsidR="00000000" w:rsidDel="00000000" w:rsidP="00000000" w:rsidRDefault="00000000" w:rsidRPr="00000000" w14:paraId="0000017D">
      <w:pPr>
        <w:spacing w:line="276" w:lineRule="auto"/>
        <w:ind w:left="360" w:firstLine="708"/>
        <w:jc w:val="both"/>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Plata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factura emisă va fi făcută după cum urmează: 100% după semnarea Actului de Primire-Predare.</w:t>
      </w:r>
    </w:p>
    <w:p w:rsidR="00000000" w:rsidDel="00000000" w:rsidP="00000000" w:rsidRDefault="00000000" w:rsidRPr="00000000" w14:paraId="0000017F">
      <w:pPr>
        <w:spacing w:line="276" w:lineRule="auto"/>
        <w:ind w:left="360" w:firstLine="708"/>
        <w:jc w:val="both"/>
        <w:rPr/>
      </w:pPr>
      <w:r w:rsidDel="00000000" w:rsidR="00000000" w:rsidRPr="00000000">
        <w:rPr>
          <w:rtl w:val="0"/>
        </w:rPr>
        <w:t xml:space="preserve">Termenul de plată nu trebuie să depășească 30 (treizeci) zile calendaristice de la data primirii facturii de către Cumpărător.</w:t>
      </w:r>
    </w:p>
    <w:p w:rsidR="00000000" w:rsidDel="00000000" w:rsidP="00000000" w:rsidRDefault="00000000" w:rsidRPr="00000000" w14:paraId="00000180">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81">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Forța majoră: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83">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84">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85">
      <w:pPr>
        <w:spacing w:line="276" w:lineRule="auto"/>
        <w:ind w:left="1080" w:hanging="720"/>
        <w:jc w:val="both"/>
        <w:rPr/>
      </w:pPr>
      <w:r w:rsidDel="00000000" w:rsidR="00000000" w:rsidRPr="00000000">
        <w:rPr>
          <w:rtl w:val="0"/>
        </w:rPr>
      </w:r>
    </w:p>
    <w:p w:rsidR="00000000" w:rsidDel="00000000" w:rsidP="00000000" w:rsidRDefault="00000000" w:rsidRPr="00000000" w14:paraId="00000186">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87">
      <w:pPr>
        <w:spacing w:line="276" w:lineRule="auto"/>
        <w:jc w:val="both"/>
        <w:rPr/>
      </w:pPr>
      <w:r w:rsidDel="00000000" w:rsidR="00000000" w:rsidRPr="00000000">
        <w:rPr>
          <w:rtl w:val="0"/>
        </w:rPr>
        <w:tab/>
      </w:r>
    </w:p>
    <w:p w:rsidR="00000000" w:rsidDel="00000000" w:rsidP="00000000" w:rsidRDefault="00000000" w:rsidRPr="00000000" w14:paraId="00000188">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89">
      <w:pPr>
        <w:spacing w:line="276" w:lineRule="auto"/>
        <w:jc w:val="both"/>
        <w:rPr/>
      </w:pPr>
      <w:r w:rsidDel="00000000" w:rsidR="00000000" w:rsidRPr="00000000">
        <w:rPr>
          <w:rtl w:val="0"/>
        </w:rPr>
        <w:tab/>
      </w:r>
    </w:p>
    <w:p w:rsidR="00000000" w:rsidDel="00000000" w:rsidP="00000000" w:rsidRDefault="00000000" w:rsidRPr="00000000" w14:paraId="0000018A">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8B">
      <w:pPr>
        <w:spacing w:after="200" w:line="276" w:lineRule="auto"/>
        <w:rPr/>
        <w:sectPr>
          <w:type w:val="nextPage"/>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8C">
      <w:pPr>
        <w:spacing w:line="276" w:lineRule="auto"/>
        <w:jc w:val="both"/>
        <w:rPr>
          <w:b w:val="1"/>
          <w:bCs w:val="1"/>
        </w:rPr>
      </w:pPr>
      <w:r w:rsidDel="00000000" w:rsidR="00000000" w:rsidRPr="00000000">
        <w:rPr>
          <w:b w:val="1"/>
          <w:bCs w:val="1"/>
          <w:rtl w:val="0"/>
        </w:rPr>
        <w:t xml:space="preserve">Anexa nr. 5</w:t>
      </w:r>
    </w:p>
    <w:p w:rsidR="00000000" w:rsidDel="00000000" w:rsidP="00000000" w:rsidRDefault="00000000" w:rsidRPr="00000000" w14:paraId="0000018D">
      <w:pPr>
        <w:spacing w:line="276" w:lineRule="auto"/>
        <w:jc w:val="both"/>
        <w:rPr/>
      </w:pPr>
      <w:r w:rsidDel="00000000" w:rsidR="00000000" w:rsidRPr="00000000">
        <w:rPr>
          <w:rtl w:val="0"/>
        </w:rPr>
      </w:r>
    </w:p>
    <w:p w:rsidR="00000000" w:rsidDel="00000000" w:rsidP="00000000" w:rsidRDefault="00000000" w:rsidRPr="00000000" w14:paraId="0000018E">
      <w:pPr>
        <w:spacing w:after="120" w:line="276" w:lineRule="auto"/>
        <w:jc w:val="both"/>
        <w:rPr>
          <w:color w:val="000000"/>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Ofertant</w:t>
      </w:r>
    </w:p>
    <w:p w:rsidR="00000000" w:rsidDel="00000000" w:rsidP="00000000" w:rsidRDefault="00000000" w:rsidRPr="00000000" w14:paraId="00000190">
      <w:pPr>
        <w:rPr/>
      </w:pPr>
      <w:r w:rsidDel="00000000" w:rsidR="00000000" w:rsidRPr="00000000">
        <w:rPr>
          <w:rtl w:val="0"/>
        </w:rPr>
        <w:t xml:space="preserve">__________________</w:t>
      </w:r>
    </w:p>
    <w:p w:rsidR="00000000" w:rsidDel="00000000" w:rsidP="00000000" w:rsidRDefault="00000000" w:rsidRPr="00000000" w14:paraId="00000191">
      <w:pPr>
        <w:rPr/>
      </w:pPr>
      <w:r w:rsidDel="00000000" w:rsidR="00000000" w:rsidRPr="00000000">
        <w:rPr>
          <w:rtl w:val="0"/>
        </w:rPr>
        <w:t xml:space="preserve">[</w:t>
      </w:r>
      <w:r w:rsidDel="00000000" w:rsidR="00000000" w:rsidRPr="00000000">
        <w:rPr>
          <w:i w:val="1"/>
          <w:iCs w:val="1"/>
          <w:rtl w:val="0"/>
        </w:rPr>
        <w:t xml:space="preserve">numele</w:t>
      </w:r>
      <w:r w:rsidDel="00000000" w:rsidR="00000000" w:rsidRPr="00000000">
        <w:rPr>
          <w:rtl w:val="0"/>
        </w:rPr>
        <w:t xml:space="preserve">]</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jc w:val="center"/>
        <w:rPr>
          <w:b w:val="1"/>
          <w:bCs w:val="1"/>
        </w:rPr>
      </w:pPr>
      <w:r w:rsidDel="00000000" w:rsidR="00000000" w:rsidRPr="00000000">
        <w:rPr>
          <w:b w:val="1"/>
          <w:bCs w:val="1"/>
          <w:rtl w:val="0"/>
        </w:rPr>
        <w:t xml:space="preserve">Declaraţie pe propria răspundere</w:t>
      </w:r>
    </w:p>
    <w:p w:rsidR="00000000" w:rsidDel="00000000" w:rsidP="00000000" w:rsidRDefault="00000000" w:rsidRPr="00000000" w14:paraId="00000194">
      <w:pPr>
        <w:jc w:val="center"/>
        <w:rPr>
          <w:b w:val="1"/>
          <w:bCs w:val="1"/>
        </w:rPr>
      </w:pPr>
      <w:r w:rsidDel="00000000" w:rsidR="00000000" w:rsidRPr="00000000">
        <w:rPr>
          <w:rtl w:val="0"/>
        </w:rPr>
      </w:r>
    </w:p>
    <w:p w:rsidR="00000000" w:rsidDel="00000000" w:rsidP="00000000" w:rsidRDefault="00000000" w:rsidRPr="00000000" w14:paraId="00000195">
      <w:pPr>
        <w:spacing w:after="120" w:lineRule="auto"/>
        <w:jc w:val="both"/>
        <w:rPr/>
      </w:pPr>
      <w:r w:rsidDel="00000000" w:rsidR="00000000" w:rsidRPr="00000000">
        <w:rPr>
          <w:rtl w:val="0"/>
        </w:rPr>
        <w:t xml:space="preserve">Subscrisa [denumirea firmei, numele ofertantului], în calitate de Ofertant la procedura de achiziție </w:t>
      </w:r>
      <w:r w:rsidDel="00000000" w:rsidR="00000000" w:rsidRPr="00000000">
        <w:rPr>
          <w:highlight w:val="white"/>
          <w:rtl w:val="0"/>
        </w:rPr>
        <w:t xml:space="preserve">MD-AGC-550887-NC-RFQ</w:t>
      </w:r>
      <w:r w:rsidDel="00000000" w:rsidR="00000000" w:rsidRPr="00000000">
        <w:rPr>
          <w:rtl w:val="0"/>
        </w:rPr>
        <w:t xml:space="preserve"> pentru atribuirea contractului pentru contractarea serviciilor integrate de organizare evenimente (închiriere sală conferințe, catering și cazare) de către </w:t>
      </w:r>
      <w:r w:rsidDel="00000000" w:rsidR="00000000" w:rsidRPr="00000000">
        <w:rPr>
          <w:b w:val="1"/>
          <w:bCs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p>
    <w:p w:rsidR="00000000" w:rsidDel="00000000" w:rsidP="00000000" w:rsidRDefault="00000000" w:rsidRPr="00000000" w14:paraId="00000196">
      <w:pPr>
        <w:spacing w:after="120" w:lineRule="auto"/>
        <w:jc w:val="both"/>
        <w:rPr>
          <w:b w:val="1"/>
          <w:bCs w:val="1"/>
        </w:rPr>
      </w:pPr>
      <w:r w:rsidDel="00000000" w:rsidR="00000000" w:rsidRPr="00000000">
        <w:rPr>
          <w:rtl w:val="0"/>
        </w:rPr>
      </w:r>
    </w:p>
    <w:p w:rsidR="00000000" w:rsidDel="00000000" w:rsidP="00000000" w:rsidRDefault="00000000" w:rsidRPr="00000000" w14:paraId="00000197">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98">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99">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9A">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9B">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9C">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9D">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9E">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9F">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A0">
      <w:pPr>
        <w:spacing w:after="120" w:lineRule="auto"/>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________________________</w:t>
      </w:r>
    </w:p>
    <w:p w:rsidR="00000000" w:rsidDel="00000000" w:rsidP="00000000" w:rsidRDefault="00000000" w:rsidRPr="00000000" w14:paraId="000001A2">
      <w:pPr>
        <w:rPr/>
      </w:pPr>
      <w:r w:rsidDel="00000000" w:rsidR="00000000" w:rsidRPr="00000000">
        <w:rPr>
          <w:rtl w:val="0"/>
        </w:rPr>
        <w:t xml:space="preserve">Nume Ofertant</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______________________</w:t>
      </w:r>
    </w:p>
    <w:p w:rsidR="00000000" w:rsidDel="00000000" w:rsidP="00000000" w:rsidRDefault="00000000" w:rsidRPr="00000000" w14:paraId="000001A5">
      <w:pPr>
        <w:rPr/>
      </w:pPr>
      <w:r w:rsidDel="00000000" w:rsidR="00000000" w:rsidRPr="00000000">
        <w:rPr>
          <w:rtl w:val="0"/>
        </w:rPr>
        <w:t xml:space="preserve">[Nume semnatar autorizat și </w:t>
      </w:r>
      <w:r w:rsidDel="00000000" w:rsidR="00000000" w:rsidRPr="00000000">
        <w:rPr>
          <w:i w:val="1"/>
          <w:iCs w:val="1"/>
          <w:rtl w:val="0"/>
        </w:rPr>
        <w:t xml:space="preserve">semnătura</w:t>
      </w:r>
      <w:r w:rsidDel="00000000" w:rsidR="00000000" w:rsidRPr="00000000">
        <w:rPr>
          <w:rtl w:val="0"/>
        </w:rPr>
        <w:t xml:space="preserve">]</w:t>
      </w:r>
      <w:r w:rsidDel="00000000" w:rsidR="00000000" w:rsidRPr="00000000">
        <w:rPr>
          <w:b w:val="1"/>
          <w:bCs w:val="1"/>
          <w:rtl w:val="0"/>
        </w:rPr>
        <w:tab/>
        <w:tab/>
        <w:tab/>
      </w:r>
      <w:r w:rsidDel="00000000" w:rsidR="00000000" w:rsidRPr="00000000">
        <w:rPr>
          <w:rtl w:val="0"/>
        </w:rPr>
        <w:t xml:space="preserve">Data completării ...................... </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b w:val="1"/>
          <w:bCs w:val="1"/>
        </w:rPr>
      </w:pPr>
      <w:r w:rsidDel="00000000" w:rsidR="00000000" w:rsidRPr="00000000">
        <w:rPr>
          <w:rtl w:val="0"/>
        </w:rPr>
      </w:r>
    </w:p>
    <w:p w:rsidR="00000000" w:rsidDel="00000000" w:rsidP="00000000" w:rsidRDefault="00000000" w:rsidRPr="00000000" w14:paraId="000001A8">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A9">
      <w:pPr>
        <w:spacing w:after="120" w:line="276" w:lineRule="auto"/>
        <w:jc w:val="both"/>
        <w:rPr>
          <w:b w:val="1"/>
          <w:bCs w:val="1"/>
          <w:color w:val="000000"/>
        </w:rPr>
      </w:pPr>
      <w:r w:rsidDel="00000000" w:rsidR="00000000" w:rsidRPr="00000000">
        <w:rPr>
          <w:b w:val="1"/>
          <w:bCs w:val="1"/>
          <w:color w:val="000000"/>
          <w:rtl w:val="0"/>
        </w:rPr>
        <w:t xml:space="preserve">Anexa nr. 6 </w:t>
      </w:r>
    </w:p>
    <w:p w:rsidR="00000000" w:rsidDel="00000000" w:rsidP="00000000" w:rsidRDefault="00000000" w:rsidRPr="00000000" w14:paraId="000001AA">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ÎMPUTERNICIRE</w:t>
      </w:r>
    </w:p>
    <w:p w:rsidR="00000000" w:rsidDel="00000000" w:rsidP="00000000" w:rsidRDefault="00000000" w:rsidRPr="00000000" w14:paraId="000001AB">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cod fiscal [codul fiscal al companiei],</w:t>
      </w:r>
    </w:p>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AF">
      <w:pPr>
        <w:numPr>
          <w:ilvl w:val="0"/>
          <w:numId w:val="6"/>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B0">
      <w:pPr>
        <w:numPr>
          <w:ilvl w:val="0"/>
          <w:numId w:val="6"/>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B1">
      <w:pPr>
        <w:numPr>
          <w:ilvl w:val="0"/>
          <w:numId w:val="6"/>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B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B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B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B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B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spacing w:after="120" w:line="276" w:lineRule="auto"/>
        <w:jc w:val="both"/>
        <w:rPr>
          <w:b w:val="1"/>
          <w:bCs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8">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9">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4">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15">
    <w:lvl w:ilvl="0">
      <w:start w:val="1"/>
      <w:numFmt w:val="decimal"/>
      <w:lvlText w:val="%1."/>
      <w:lvlJc w:val="left"/>
      <w:pPr>
        <w:ind w:left="720" w:hanging="360"/>
      </w:pPr>
      <w:rPr>
        <w:rFonts w:ascii="Times New Roman" w:cs="Times New Roman" w:eastAsia="Times New Roman" w:hAnsi="Times New Roman"/>
        <w:i w:val="0"/>
        <w:iCs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bCs w:val="1"/>
      <w:sz w:val="32"/>
      <w:szCs w:val="32"/>
    </w:rPr>
  </w:style>
  <w:style w:type="paragraph" w:styleId="Heading2">
    <w:name w:val="heading 2"/>
    <w:basedOn w:val="Normal"/>
    <w:next w:val="Normal"/>
    <w:pPr>
      <w:keepNext w:val="1"/>
      <w:ind w:left="0" w:firstLine="0"/>
      <w:jc w:val="center"/>
    </w:pPr>
    <w:rPr>
      <w:b w:val="1"/>
      <w:bCs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XAy6sAseXn8ciCItD7gd2wClg==">CgMxLjAyDmgucHAydHhlMW43N3F5OAByITFEemEwc1QxOXgxR21IY21aRnpIRmRGWHY2ZmFmelF6cQ==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